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029" w:rsidRPr="00053B3D" w:rsidRDefault="00053B3D" w:rsidP="008A2029">
      <w:pPr>
        <w:ind w:right="-2"/>
        <w:jc w:val="right"/>
        <w:outlineLvl w:val="0"/>
        <w:rPr>
          <w:b/>
          <w:i/>
          <w:sz w:val="28"/>
          <w:szCs w:val="28"/>
        </w:rPr>
      </w:pPr>
      <w:r w:rsidRPr="00053B3D">
        <w:rPr>
          <w:b/>
          <w:i/>
          <w:sz w:val="28"/>
          <w:szCs w:val="28"/>
        </w:rPr>
        <w:t>Проект</w:t>
      </w:r>
    </w:p>
    <w:p w:rsidR="008A2029" w:rsidRDefault="008A2029" w:rsidP="008A2029">
      <w:pPr>
        <w:ind w:right="-2"/>
        <w:jc w:val="right"/>
        <w:outlineLvl w:val="0"/>
        <w:rPr>
          <w:b/>
          <w:sz w:val="28"/>
          <w:szCs w:val="28"/>
        </w:rPr>
      </w:pPr>
    </w:p>
    <w:p w:rsidR="008A2029" w:rsidRDefault="008A2029" w:rsidP="008A2029">
      <w:pPr>
        <w:ind w:right="-2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КЛИНИЧЕСКИЙ ПРОТОКОЛ ДИАГНОСТИКИ И ЛЕЧЕНИЯ</w:t>
      </w:r>
    </w:p>
    <w:p w:rsidR="00D47E2D" w:rsidRPr="00B267E4" w:rsidRDefault="00D47E2D" w:rsidP="00D47E2D">
      <w:pPr>
        <w:tabs>
          <w:tab w:val="left" w:pos="567"/>
        </w:tabs>
        <w:contextualSpacing/>
        <w:jc w:val="center"/>
        <w:rPr>
          <w:b/>
          <w:sz w:val="28"/>
          <w:szCs w:val="28"/>
        </w:rPr>
      </w:pPr>
    </w:p>
    <w:p w:rsidR="007656D7" w:rsidRPr="007656D7" w:rsidRDefault="00053B3D" w:rsidP="007656D7">
      <w:pPr>
        <w:widowControl w:val="0"/>
        <w:tabs>
          <w:tab w:val="left" w:pos="90"/>
          <w:tab w:val="center" w:pos="4936"/>
          <w:tab w:val="right" w:pos="10104"/>
        </w:tabs>
        <w:autoSpaceDE w:val="0"/>
        <w:autoSpaceDN w:val="0"/>
        <w:adjustRightInd w:val="0"/>
        <w:jc w:val="center"/>
        <w:rPr>
          <w:b/>
          <w:bCs/>
          <w:iCs/>
          <w:sz w:val="28"/>
          <w:szCs w:val="28"/>
          <w:lang w:val="kk-KZ"/>
        </w:rPr>
      </w:pPr>
      <w:bookmarkStart w:id="0" w:name="_GoBack"/>
      <w:r>
        <w:rPr>
          <w:b/>
          <w:bCs/>
          <w:iCs/>
          <w:sz w:val="28"/>
          <w:szCs w:val="28"/>
        </w:rPr>
        <w:t>ОРГАНИЧЕСКИ</w:t>
      </w:r>
      <w:r>
        <w:rPr>
          <w:b/>
          <w:bCs/>
          <w:iCs/>
          <w:sz w:val="28"/>
          <w:szCs w:val="28"/>
          <w:lang w:val="kk-KZ"/>
        </w:rPr>
        <w:t>Е</w:t>
      </w:r>
      <w:r>
        <w:rPr>
          <w:b/>
          <w:bCs/>
          <w:iCs/>
          <w:sz w:val="28"/>
          <w:szCs w:val="28"/>
        </w:rPr>
        <w:t xml:space="preserve"> ПСИХОЗ</w:t>
      </w:r>
      <w:r>
        <w:rPr>
          <w:b/>
          <w:bCs/>
          <w:iCs/>
          <w:sz w:val="28"/>
          <w:szCs w:val="28"/>
          <w:lang w:val="kk-KZ"/>
        </w:rPr>
        <w:t>Ы</w:t>
      </w:r>
    </w:p>
    <w:bookmarkEnd w:id="0"/>
    <w:p w:rsidR="00D47E2D" w:rsidRPr="0027020D" w:rsidRDefault="00D47E2D" w:rsidP="00D47E2D">
      <w:pPr>
        <w:tabs>
          <w:tab w:val="left" w:pos="567"/>
        </w:tabs>
        <w:contextualSpacing/>
        <w:jc w:val="center"/>
        <w:rPr>
          <w:b/>
          <w:caps/>
          <w:sz w:val="28"/>
          <w:szCs w:val="28"/>
        </w:rPr>
      </w:pPr>
    </w:p>
    <w:p w:rsidR="00D47E2D" w:rsidRPr="00B267E4" w:rsidRDefault="00D47E2D" w:rsidP="00D47E2D">
      <w:pPr>
        <w:ind w:firstLine="709"/>
        <w:rPr>
          <w:i/>
          <w:sz w:val="28"/>
          <w:szCs w:val="28"/>
        </w:rPr>
      </w:pPr>
    </w:p>
    <w:p w:rsidR="00D47E2D" w:rsidRPr="00B267E4" w:rsidRDefault="00D47E2D" w:rsidP="00D47E2D">
      <w:pPr>
        <w:numPr>
          <w:ilvl w:val="0"/>
          <w:numId w:val="1"/>
        </w:numPr>
        <w:tabs>
          <w:tab w:val="left" w:pos="567"/>
        </w:tabs>
        <w:ind w:left="0" w:firstLine="0"/>
        <w:contextualSpacing/>
        <w:rPr>
          <w:b/>
          <w:sz w:val="28"/>
          <w:szCs w:val="28"/>
        </w:rPr>
      </w:pPr>
      <w:r w:rsidRPr="00B267E4">
        <w:rPr>
          <w:b/>
          <w:sz w:val="28"/>
          <w:szCs w:val="28"/>
        </w:rPr>
        <w:t>ВВОДНАЯ ЧАСТЬ</w:t>
      </w:r>
    </w:p>
    <w:p w:rsidR="00D47E2D" w:rsidRPr="008A2029" w:rsidRDefault="00D47E2D" w:rsidP="00D47E2D">
      <w:pPr>
        <w:numPr>
          <w:ilvl w:val="1"/>
          <w:numId w:val="2"/>
        </w:numPr>
        <w:tabs>
          <w:tab w:val="left" w:pos="0"/>
        </w:tabs>
        <w:ind w:left="0" w:firstLine="0"/>
        <w:contextualSpacing/>
        <w:jc w:val="both"/>
        <w:rPr>
          <w:b/>
          <w:sz w:val="28"/>
          <w:szCs w:val="28"/>
        </w:rPr>
      </w:pPr>
      <w:r w:rsidRPr="008A2029">
        <w:rPr>
          <w:b/>
          <w:sz w:val="28"/>
          <w:szCs w:val="28"/>
        </w:rPr>
        <w:t>Код(ы) МКБ-10: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7786"/>
      </w:tblGrid>
      <w:tr w:rsidR="00D47E2D" w:rsidRPr="00B267E4" w:rsidTr="007656D7">
        <w:tc>
          <w:tcPr>
            <w:tcW w:w="9237" w:type="dxa"/>
            <w:gridSpan w:val="2"/>
            <w:shd w:val="clear" w:color="auto" w:fill="auto"/>
          </w:tcPr>
          <w:p w:rsidR="00D47E2D" w:rsidRPr="00B267E4" w:rsidRDefault="00D47E2D" w:rsidP="00456DE6">
            <w:pPr>
              <w:ind w:firstLine="851"/>
              <w:jc w:val="center"/>
              <w:rPr>
                <w:b/>
                <w:sz w:val="28"/>
                <w:szCs w:val="28"/>
              </w:rPr>
            </w:pPr>
            <w:r w:rsidRPr="00B267E4">
              <w:rPr>
                <w:b/>
                <w:sz w:val="28"/>
                <w:szCs w:val="28"/>
              </w:rPr>
              <w:t xml:space="preserve">МКБ-10 </w:t>
            </w:r>
          </w:p>
        </w:tc>
      </w:tr>
      <w:tr w:rsidR="00D47E2D" w:rsidRPr="00B267E4" w:rsidTr="007656D7">
        <w:tc>
          <w:tcPr>
            <w:tcW w:w="1451" w:type="dxa"/>
            <w:shd w:val="clear" w:color="auto" w:fill="auto"/>
          </w:tcPr>
          <w:p w:rsidR="00D47E2D" w:rsidRPr="00B267E4" w:rsidRDefault="00D47E2D" w:rsidP="00456DE6">
            <w:pPr>
              <w:jc w:val="center"/>
              <w:rPr>
                <w:b/>
                <w:sz w:val="28"/>
                <w:szCs w:val="28"/>
              </w:rPr>
            </w:pPr>
            <w:r w:rsidRPr="00B267E4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7786" w:type="dxa"/>
            <w:shd w:val="clear" w:color="auto" w:fill="auto"/>
          </w:tcPr>
          <w:p w:rsidR="00D47E2D" w:rsidRPr="00B267E4" w:rsidRDefault="00D47E2D" w:rsidP="00456DE6">
            <w:pPr>
              <w:ind w:firstLine="851"/>
              <w:jc w:val="center"/>
              <w:rPr>
                <w:b/>
                <w:sz w:val="28"/>
                <w:szCs w:val="28"/>
              </w:rPr>
            </w:pPr>
            <w:r w:rsidRPr="00B267E4">
              <w:rPr>
                <w:b/>
                <w:sz w:val="28"/>
                <w:szCs w:val="28"/>
              </w:rPr>
              <w:t>Название</w:t>
            </w:r>
          </w:p>
        </w:tc>
      </w:tr>
      <w:tr w:rsidR="00E84695" w:rsidRPr="00B267E4" w:rsidTr="007656D7">
        <w:tc>
          <w:tcPr>
            <w:tcW w:w="1451" w:type="dxa"/>
            <w:shd w:val="clear" w:color="auto" w:fill="auto"/>
          </w:tcPr>
          <w:p w:rsidR="00E84695" w:rsidRPr="007656D7" w:rsidRDefault="007656D7" w:rsidP="00E84695">
            <w:pPr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>F</w:t>
            </w:r>
            <w:r>
              <w:rPr>
                <w:bCs/>
                <w:sz w:val="28"/>
                <w:szCs w:val="28"/>
                <w:lang w:val="en-US"/>
              </w:rPr>
              <w:t>05</w:t>
            </w:r>
          </w:p>
        </w:tc>
        <w:tc>
          <w:tcPr>
            <w:tcW w:w="7786" w:type="dxa"/>
            <w:shd w:val="clear" w:color="auto" w:fill="auto"/>
          </w:tcPr>
          <w:p w:rsidR="00E84695" w:rsidRPr="00B267E4" w:rsidRDefault="007656D7" w:rsidP="00E84695">
            <w:pPr>
              <w:tabs>
                <w:tab w:val="left" w:pos="90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7E08CA">
              <w:rPr>
                <w:color w:val="000000"/>
                <w:sz w:val="28"/>
                <w:szCs w:val="28"/>
              </w:rPr>
              <w:t>Делирий, не вызванный алкоголем или другими психоактивными веществами</w:t>
            </w:r>
          </w:p>
        </w:tc>
      </w:tr>
      <w:tr w:rsidR="00E84695" w:rsidRPr="00B267E4" w:rsidTr="007656D7">
        <w:tc>
          <w:tcPr>
            <w:tcW w:w="1451" w:type="dxa"/>
            <w:shd w:val="clear" w:color="auto" w:fill="auto"/>
          </w:tcPr>
          <w:p w:rsidR="00E84695" w:rsidRPr="00B267E4" w:rsidRDefault="007656D7" w:rsidP="00E84695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F06.0</w:t>
            </w:r>
          </w:p>
        </w:tc>
        <w:tc>
          <w:tcPr>
            <w:tcW w:w="7786" w:type="dxa"/>
            <w:shd w:val="clear" w:color="auto" w:fill="auto"/>
          </w:tcPr>
          <w:p w:rsidR="00E84695" w:rsidRPr="00B267E4" w:rsidRDefault="007656D7" w:rsidP="00E84695">
            <w:pPr>
              <w:tabs>
                <w:tab w:val="left" w:pos="90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7E08CA">
              <w:rPr>
                <w:color w:val="000000"/>
                <w:sz w:val="28"/>
                <w:szCs w:val="28"/>
              </w:rPr>
              <w:t>Органический галлюциноз</w:t>
            </w:r>
          </w:p>
        </w:tc>
      </w:tr>
      <w:tr w:rsidR="00E84695" w:rsidRPr="00B267E4" w:rsidTr="007656D7">
        <w:tc>
          <w:tcPr>
            <w:tcW w:w="1451" w:type="dxa"/>
            <w:shd w:val="clear" w:color="auto" w:fill="auto"/>
          </w:tcPr>
          <w:p w:rsidR="00E84695" w:rsidRPr="00B267E4" w:rsidRDefault="007656D7" w:rsidP="00E84695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F06.1</w:t>
            </w:r>
          </w:p>
        </w:tc>
        <w:tc>
          <w:tcPr>
            <w:tcW w:w="7786" w:type="dxa"/>
            <w:shd w:val="clear" w:color="auto" w:fill="auto"/>
          </w:tcPr>
          <w:p w:rsidR="00E84695" w:rsidRPr="00B267E4" w:rsidRDefault="007656D7" w:rsidP="00E84695">
            <w:pPr>
              <w:tabs>
                <w:tab w:val="left" w:pos="90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7E08CA">
              <w:rPr>
                <w:color w:val="000000"/>
                <w:sz w:val="28"/>
                <w:szCs w:val="28"/>
              </w:rPr>
              <w:t>Органическое кататоническое состояние</w:t>
            </w:r>
          </w:p>
        </w:tc>
      </w:tr>
      <w:tr w:rsidR="00E84695" w:rsidRPr="00B267E4" w:rsidTr="007656D7">
        <w:tc>
          <w:tcPr>
            <w:tcW w:w="1451" w:type="dxa"/>
            <w:shd w:val="clear" w:color="auto" w:fill="auto"/>
          </w:tcPr>
          <w:p w:rsidR="00E84695" w:rsidRPr="00B267E4" w:rsidRDefault="007656D7" w:rsidP="00E84695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F06.2</w:t>
            </w:r>
          </w:p>
        </w:tc>
        <w:tc>
          <w:tcPr>
            <w:tcW w:w="7786" w:type="dxa"/>
            <w:shd w:val="clear" w:color="auto" w:fill="auto"/>
          </w:tcPr>
          <w:p w:rsidR="00E84695" w:rsidRPr="00B267E4" w:rsidRDefault="007656D7" w:rsidP="007656D7">
            <w:pPr>
              <w:widowControl w:val="0"/>
              <w:tabs>
                <w:tab w:val="left" w:pos="851"/>
                <w:tab w:val="left" w:pos="1824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7E08CA">
              <w:rPr>
                <w:color w:val="000000"/>
                <w:sz w:val="28"/>
                <w:szCs w:val="28"/>
              </w:rPr>
              <w:t>Органическое бредовое (шизофреноподобное) расстройство</w:t>
            </w:r>
          </w:p>
        </w:tc>
      </w:tr>
      <w:tr w:rsidR="00E84695" w:rsidRPr="00B267E4" w:rsidTr="007656D7">
        <w:tc>
          <w:tcPr>
            <w:tcW w:w="1451" w:type="dxa"/>
            <w:shd w:val="clear" w:color="auto" w:fill="auto"/>
          </w:tcPr>
          <w:p w:rsidR="00E84695" w:rsidRPr="00B267E4" w:rsidRDefault="007656D7" w:rsidP="00E84695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F06.8</w:t>
            </w:r>
          </w:p>
        </w:tc>
        <w:tc>
          <w:tcPr>
            <w:tcW w:w="7786" w:type="dxa"/>
            <w:shd w:val="clear" w:color="auto" w:fill="auto"/>
          </w:tcPr>
          <w:p w:rsidR="00E84695" w:rsidRPr="00B267E4" w:rsidRDefault="007656D7" w:rsidP="00E84695">
            <w:pPr>
              <w:tabs>
                <w:tab w:val="left" w:pos="90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7E08CA">
              <w:rPr>
                <w:color w:val="000000"/>
                <w:sz w:val="28"/>
                <w:szCs w:val="28"/>
              </w:rPr>
              <w:t>Другие уточненные психические расстройства, обусловленные повреждением и дисфункцией головного мозга или соматической болезнью (эпилептический психоз)</w:t>
            </w:r>
          </w:p>
        </w:tc>
      </w:tr>
    </w:tbl>
    <w:p w:rsidR="00D47E2D" w:rsidRPr="00B267E4" w:rsidRDefault="00D47E2D" w:rsidP="00D47E2D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D47E2D" w:rsidRPr="00053B3D" w:rsidRDefault="00D47E2D" w:rsidP="00D47E2D">
      <w:pPr>
        <w:numPr>
          <w:ilvl w:val="1"/>
          <w:numId w:val="2"/>
        </w:numPr>
        <w:tabs>
          <w:tab w:val="left" w:pos="0"/>
        </w:tabs>
        <w:ind w:left="0" w:firstLine="0"/>
        <w:contextualSpacing/>
        <w:jc w:val="both"/>
        <w:rPr>
          <w:sz w:val="28"/>
          <w:szCs w:val="28"/>
        </w:rPr>
      </w:pPr>
      <w:r w:rsidRPr="008A2029">
        <w:rPr>
          <w:b/>
          <w:sz w:val="28"/>
          <w:szCs w:val="28"/>
        </w:rPr>
        <w:t>Дата разработки/пересмотра протокола:</w:t>
      </w:r>
      <w:r w:rsidR="008A2029" w:rsidRPr="008A2029">
        <w:rPr>
          <w:b/>
          <w:sz w:val="28"/>
          <w:szCs w:val="28"/>
        </w:rPr>
        <w:t xml:space="preserve"> </w:t>
      </w:r>
      <w:r w:rsidR="008A2029" w:rsidRPr="00053B3D">
        <w:rPr>
          <w:sz w:val="28"/>
          <w:szCs w:val="28"/>
        </w:rPr>
        <w:t xml:space="preserve">2015 </w:t>
      </w:r>
      <w:r w:rsidR="00053B3D" w:rsidRPr="00053B3D">
        <w:rPr>
          <w:sz w:val="28"/>
          <w:szCs w:val="28"/>
        </w:rPr>
        <w:t xml:space="preserve">год </w:t>
      </w:r>
      <w:r w:rsidR="008A2029" w:rsidRPr="00053B3D">
        <w:rPr>
          <w:sz w:val="28"/>
          <w:szCs w:val="28"/>
        </w:rPr>
        <w:t>(пересмотрен в 2017</w:t>
      </w:r>
      <w:r w:rsidR="00053B3D">
        <w:rPr>
          <w:sz w:val="28"/>
          <w:szCs w:val="28"/>
        </w:rPr>
        <w:t xml:space="preserve"> </w:t>
      </w:r>
      <w:r w:rsidR="008A2029" w:rsidRPr="00053B3D">
        <w:rPr>
          <w:sz w:val="28"/>
          <w:szCs w:val="28"/>
        </w:rPr>
        <w:t>г</w:t>
      </w:r>
      <w:r w:rsidR="00053B3D">
        <w:rPr>
          <w:sz w:val="28"/>
          <w:szCs w:val="28"/>
        </w:rPr>
        <w:t>.</w:t>
      </w:r>
      <w:r w:rsidR="008A2029" w:rsidRPr="00053B3D">
        <w:rPr>
          <w:sz w:val="28"/>
          <w:szCs w:val="28"/>
        </w:rPr>
        <w:t>)</w:t>
      </w:r>
    </w:p>
    <w:p w:rsidR="008A2029" w:rsidRPr="008A2029" w:rsidRDefault="008A2029" w:rsidP="008A2029">
      <w:pPr>
        <w:tabs>
          <w:tab w:val="left" w:pos="0"/>
        </w:tabs>
        <w:contextualSpacing/>
        <w:jc w:val="both"/>
        <w:rPr>
          <w:b/>
          <w:sz w:val="28"/>
          <w:szCs w:val="28"/>
        </w:rPr>
      </w:pPr>
    </w:p>
    <w:p w:rsidR="00D47E2D" w:rsidRPr="008A2029" w:rsidRDefault="00D47E2D" w:rsidP="00D47E2D">
      <w:pPr>
        <w:numPr>
          <w:ilvl w:val="1"/>
          <w:numId w:val="2"/>
        </w:numPr>
        <w:tabs>
          <w:tab w:val="left" w:pos="0"/>
        </w:tabs>
        <w:ind w:left="0" w:firstLine="0"/>
        <w:contextualSpacing/>
        <w:jc w:val="both"/>
        <w:rPr>
          <w:b/>
          <w:sz w:val="28"/>
          <w:szCs w:val="28"/>
        </w:rPr>
      </w:pPr>
      <w:r w:rsidRPr="008A2029">
        <w:rPr>
          <w:b/>
          <w:sz w:val="28"/>
          <w:szCs w:val="28"/>
        </w:rPr>
        <w:t>Сокращения, используемые в протоколе: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71"/>
        <w:gridCol w:w="8074"/>
      </w:tblGrid>
      <w:tr w:rsidR="00014DC8" w:rsidRPr="00014DC8" w:rsidTr="009D144C">
        <w:tc>
          <w:tcPr>
            <w:tcW w:w="1271" w:type="dxa"/>
          </w:tcPr>
          <w:p w:rsidR="00014DC8" w:rsidRPr="00014DC8" w:rsidRDefault="00014DC8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4DC8">
              <w:rPr>
                <w:sz w:val="28"/>
                <w:szCs w:val="28"/>
              </w:rPr>
              <w:t>АЛТ</w:t>
            </w:r>
          </w:p>
        </w:tc>
        <w:tc>
          <w:tcPr>
            <w:tcW w:w="8074" w:type="dxa"/>
          </w:tcPr>
          <w:p w:rsidR="00014DC8" w:rsidRPr="00014DC8" w:rsidRDefault="00014DC8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4DC8">
              <w:rPr>
                <w:sz w:val="28"/>
                <w:szCs w:val="28"/>
              </w:rPr>
              <w:t>аланинаминотрансфераза</w:t>
            </w:r>
          </w:p>
        </w:tc>
      </w:tr>
      <w:tr w:rsidR="00014DC8" w:rsidRPr="00014DC8" w:rsidTr="009D144C">
        <w:tc>
          <w:tcPr>
            <w:tcW w:w="1271" w:type="dxa"/>
          </w:tcPr>
          <w:p w:rsidR="00014DC8" w:rsidRPr="00014DC8" w:rsidRDefault="00014DC8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4DC8">
              <w:rPr>
                <w:sz w:val="28"/>
                <w:szCs w:val="28"/>
              </w:rPr>
              <w:t>АСТ</w:t>
            </w:r>
          </w:p>
        </w:tc>
        <w:tc>
          <w:tcPr>
            <w:tcW w:w="8074" w:type="dxa"/>
          </w:tcPr>
          <w:p w:rsidR="00014DC8" w:rsidRPr="00014DC8" w:rsidRDefault="009D144C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eastAsia="TimesNew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014DC8" w:rsidRPr="00014DC8">
              <w:rPr>
                <w:sz w:val="28"/>
                <w:szCs w:val="28"/>
              </w:rPr>
              <w:t>спартатаминотрансфераза</w:t>
            </w:r>
          </w:p>
        </w:tc>
      </w:tr>
      <w:tr w:rsidR="00014DC8" w:rsidRPr="00014DC8" w:rsidTr="009D144C">
        <w:tc>
          <w:tcPr>
            <w:tcW w:w="1271" w:type="dxa"/>
          </w:tcPr>
          <w:p w:rsidR="00014DC8" w:rsidRPr="00014DC8" w:rsidRDefault="00014DC8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ВВК</w:t>
            </w:r>
          </w:p>
        </w:tc>
        <w:tc>
          <w:tcPr>
            <w:tcW w:w="8074" w:type="dxa"/>
          </w:tcPr>
          <w:p w:rsidR="00014DC8" w:rsidRPr="00014DC8" w:rsidRDefault="00014DC8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4DC8">
              <w:rPr>
                <w:sz w:val="28"/>
                <w:szCs w:val="28"/>
              </w:rPr>
              <w:t xml:space="preserve"> военно-врачебная комиссия</w:t>
            </w:r>
          </w:p>
        </w:tc>
      </w:tr>
      <w:tr w:rsidR="00014DC8" w:rsidRPr="00014DC8" w:rsidTr="009D144C">
        <w:tc>
          <w:tcPr>
            <w:tcW w:w="1271" w:type="dxa"/>
          </w:tcPr>
          <w:p w:rsidR="00014DC8" w:rsidRPr="00014DC8" w:rsidRDefault="00014DC8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eastAsia="TimesNewRoman"/>
                <w:sz w:val="28"/>
                <w:szCs w:val="28"/>
              </w:rPr>
            </w:pPr>
            <w:r>
              <w:rPr>
                <w:rFonts w:eastAsia="TimesNewRoman"/>
                <w:sz w:val="28"/>
                <w:szCs w:val="28"/>
              </w:rPr>
              <w:t>в\м</w:t>
            </w:r>
          </w:p>
        </w:tc>
        <w:tc>
          <w:tcPr>
            <w:tcW w:w="8074" w:type="dxa"/>
          </w:tcPr>
          <w:p w:rsidR="00014DC8" w:rsidRPr="00014DC8" w:rsidRDefault="00014DC8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eastAsia="TimesNewRoman"/>
                <w:sz w:val="28"/>
                <w:szCs w:val="28"/>
              </w:rPr>
            </w:pPr>
            <w:r w:rsidRPr="00014DC8">
              <w:rPr>
                <w:rFonts w:eastAsia="TimesNewRoman"/>
                <w:sz w:val="28"/>
                <w:szCs w:val="28"/>
              </w:rPr>
              <w:t xml:space="preserve"> внутримышечно</w:t>
            </w:r>
          </w:p>
        </w:tc>
      </w:tr>
      <w:tr w:rsidR="00014DC8" w:rsidRPr="00014DC8" w:rsidTr="009D144C">
        <w:tc>
          <w:tcPr>
            <w:tcW w:w="1271" w:type="dxa"/>
          </w:tcPr>
          <w:p w:rsidR="00014DC8" w:rsidRPr="00014DC8" w:rsidRDefault="00014DC8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eastAsia="TimesNewRoman"/>
                <w:sz w:val="28"/>
                <w:szCs w:val="28"/>
              </w:rPr>
            </w:pPr>
            <w:r>
              <w:rPr>
                <w:rFonts w:eastAsia="TimesNewRoman"/>
                <w:sz w:val="28"/>
                <w:szCs w:val="28"/>
              </w:rPr>
              <w:t>в\в</w:t>
            </w:r>
          </w:p>
        </w:tc>
        <w:tc>
          <w:tcPr>
            <w:tcW w:w="8074" w:type="dxa"/>
          </w:tcPr>
          <w:p w:rsidR="00014DC8" w:rsidRPr="00014DC8" w:rsidRDefault="00014DC8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eastAsia="TimesNewRoman"/>
                <w:sz w:val="28"/>
                <w:szCs w:val="28"/>
              </w:rPr>
            </w:pPr>
            <w:r w:rsidRPr="00014DC8">
              <w:rPr>
                <w:rFonts w:eastAsia="TimesNewRoman"/>
                <w:sz w:val="28"/>
                <w:szCs w:val="28"/>
              </w:rPr>
              <w:t xml:space="preserve"> внутривенно</w:t>
            </w:r>
          </w:p>
        </w:tc>
      </w:tr>
      <w:tr w:rsidR="00014DC8" w:rsidRPr="00014DC8" w:rsidTr="009D144C">
        <w:tc>
          <w:tcPr>
            <w:tcW w:w="1271" w:type="dxa"/>
          </w:tcPr>
          <w:p w:rsidR="00014DC8" w:rsidRPr="00014DC8" w:rsidRDefault="00014DC8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eastAsia="TimesNewRoman"/>
                <w:sz w:val="28"/>
                <w:szCs w:val="28"/>
              </w:rPr>
            </w:pPr>
            <w:r>
              <w:rPr>
                <w:rFonts w:eastAsia="TimesNewRoman"/>
                <w:sz w:val="28"/>
                <w:szCs w:val="28"/>
              </w:rPr>
              <w:t>ГМ</w:t>
            </w:r>
          </w:p>
        </w:tc>
        <w:tc>
          <w:tcPr>
            <w:tcW w:w="8074" w:type="dxa"/>
          </w:tcPr>
          <w:p w:rsidR="00014DC8" w:rsidRPr="00014DC8" w:rsidRDefault="00014DC8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eastAsia="TimesNewRoman"/>
                <w:sz w:val="28"/>
                <w:szCs w:val="28"/>
              </w:rPr>
            </w:pPr>
            <w:r w:rsidRPr="00014DC8">
              <w:rPr>
                <w:rFonts w:eastAsia="TimesNewRoman"/>
                <w:sz w:val="28"/>
                <w:szCs w:val="28"/>
              </w:rPr>
              <w:t>головной мозг</w:t>
            </w:r>
          </w:p>
        </w:tc>
      </w:tr>
      <w:tr w:rsidR="008A2029" w:rsidRPr="00014DC8" w:rsidTr="009D144C">
        <w:tc>
          <w:tcPr>
            <w:tcW w:w="1271" w:type="dxa"/>
          </w:tcPr>
          <w:p w:rsidR="008A2029" w:rsidRDefault="008A2029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eastAsia="TimesNewRoman"/>
                <w:sz w:val="28"/>
                <w:szCs w:val="28"/>
              </w:rPr>
            </w:pPr>
            <w:r>
              <w:rPr>
                <w:rFonts w:eastAsia="TimesNewRoman"/>
                <w:sz w:val="28"/>
                <w:szCs w:val="28"/>
              </w:rPr>
              <w:t>Кодекс</w:t>
            </w:r>
          </w:p>
        </w:tc>
        <w:tc>
          <w:tcPr>
            <w:tcW w:w="8074" w:type="dxa"/>
          </w:tcPr>
          <w:p w:rsidR="008A2029" w:rsidRPr="00014DC8" w:rsidRDefault="008A2029" w:rsidP="008A2029">
            <w:pPr>
              <w:jc w:val="both"/>
              <w:rPr>
                <w:rFonts w:eastAsia="TimesNewRoman"/>
                <w:sz w:val="28"/>
                <w:szCs w:val="28"/>
              </w:rPr>
            </w:pPr>
            <w:r w:rsidRPr="0019432D">
              <w:rPr>
                <w:rFonts w:eastAsia="TimesNewRoman"/>
                <w:sz w:val="28"/>
                <w:szCs w:val="28"/>
              </w:rPr>
              <w:t>Кодекс РК «О здоровье народа и системе здравоохранения»</w:t>
            </w:r>
            <w:r w:rsidRPr="0019432D">
              <w:rPr>
                <w:sz w:val="28"/>
                <w:szCs w:val="28"/>
              </w:rPr>
              <w:t>от 18 сентября 2009 г. № 193-IV</w:t>
            </w:r>
          </w:p>
        </w:tc>
      </w:tr>
      <w:tr w:rsidR="00014DC8" w:rsidRPr="00014DC8" w:rsidTr="009D144C">
        <w:tc>
          <w:tcPr>
            <w:tcW w:w="1271" w:type="dxa"/>
          </w:tcPr>
          <w:p w:rsidR="00014DC8" w:rsidRPr="00014DC8" w:rsidRDefault="009D144C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КТ</w:t>
            </w:r>
          </w:p>
        </w:tc>
        <w:tc>
          <w:tcPr>
            <w:tcW w:w="8074" w:type="dxa"/>
          </w:tcPr>
          <w:p w:rsidR="00014DC8" w:rsidRPr="00014DC8" w:rsidRDefault="00014DC8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eastAsia="TimesNewRoman"/>
                <w:sz w:val="28"/>
                <w:szCs w:val="28"/>
              </w:rPr>
            </w:pPr>
            <w:r w:rsidRPr="00014DC8">
              <w:rPr>
                <w:sz w:val="28"/>
                <w:szCs w:val="28"/>
              </w:rPr>
              <w:t xml:space="preserve"> компьютерная томография</w:t>
            </w:r>
          </w:p>
        </w:tc>
      </w:tr>
      <w:tr w:rsidR="00014DC8" w:rsidRPr="00014DC8" w:rsidTr="009D144C">
        <w:tc>
          <w:tcPr>
            <w:tcW w:w="1271" w:type="dxa"/>
          </w:tcPr>
          <w:p w:rsidR="00014DC8" w:rsidRPr="00014DC8" w:rsidRDefault="009D144C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ЛС</w:t>
            </w:r>
          </w:p>
        </w:tc>
        <w:tc>
          <w:tcPr>
            <w:tcW w:w="8074" w:type="dxa"/>
          </w:tcPr>
          <w:p w:rsidR="00014DC8" w:rsidRPr="00014DC8" w:rsidRDefault="00014DC8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4DC8">
              <w:rPr>
                <w:sz w:val="28"/>
                <w:szCs w:val="28"/>
              </w:rPr>
              <w:t>лекарственные средства</w:t>
            </w:r>
          </w:p>
        </w:tc>
      </w:tr>
      <w:tr w:rsidR="00014DC8" w:rsidRPr="00014DC8" w:rsidTr="009D144C">
        <w:tc>
          <w:tcPr>
            <w:tcW w:w="1271" w:type="dxa"/>
          </w:tcPr>
          <w:p w:rsidR="00014DC8" w:rsidRPr="00014DC8" w:rsidRDefault="009D144C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МЗ</w:t>
            </w:r>
          </w:p>
        </w:tc>
        <w:tc>
          <w:tcPr>
            <w:tcW w:w="8074" w:type="dxa"/>
          </w:tcPr>
          <w:p w:rsidR="00014DC8" w:rsidRPr="00014DC8" w:rsidRDefault="00014DC8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4DC8">
              <w:rPr>
                <w:sz w:val="28"/>
                <w:szCs w:val="28"/>
              </w:rPr>
              <w:t>Министерство здраво</w:t>
            </w:r>
            <w:r w:rsidR="009D144C">
              <w:rPr>
                <w:sz w:val="28"/>
                <w:szCs w:val="28"/>
              </w:rPr>
              <w:t>охранения</w:t>
            </w:r>
          </w:p>
        </w:tc>
      </w:tr>
      <w:tr w:rsidR="00014DC8" w:rsidRPr="00014DC8" w:rsidTr="009D144C">
        <w:tc>
          <w:tcPr>
            <w:tcW w:w="1271" w:type="dxa"/>
          </w:tcPr>
          <w:p w:rsidR="00014DC8" w:rsidRPr="00014DC8" w:rsidRDefault="009D144C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МНН</w:t>
            </w:r>
          </w:p>
        </w:tc>
        <w:tc>
          <w:tcPr>
            <w:tcW w:w="8074" w:type="dxa"/>
          </w:tcPr>
          <w:p w:rsidR="00014DC8" w:rsidRPr="00014DC8" w:rsidRDefault="00014DC8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4DC8">
              <w:rPr>
                <w:sz w:val="28"/>
                <w:szCs w:val="28"/>
              </w:rPr>
              <w:t>международное непатентованное название (генерическое название)</w:t>
            </w:r>
          </w:p>
        </w:tc>
      </w:tr>
      <w:tr w:rsidR="00014DC8" w:rsidRPr="00014DC8" w:rsidTr="009D144C">
        <w:tc>
          <w:tcPr>
            <w:tcW w:w="1271" w:type="dxa"/>
          </w:tcPr>
          <w:p w:rsidR="00014DC8" w:rsidRPr="00014DC8" w:rsidRDefault="009D144C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МРТ</w:t>
            </w:r>
          </w:p>
        </w:tc>
        <w:tc>
          <w:tcPr>
            <w:tcW w:w="8074" w:type="dxa"/>
          </w:tcPr>
          <w:p w:rsidR="00014DC8" w:rsidRPr="00014DC8" w:rsidRDefault="00014DC8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4DC8">
              <w:rPr>
                <w:sz w:val="28"/>
                <w:szCs w:val="28"/>
              </w:rPr>
              <w:t>магнитно-резонансная томография</w:t>
            </w:r>
          </w:p>
        </w:tc>
      </w:tr>
      <w:tr w:rsidR="00014DC8" w:rsidRPr="00014DC8" w:rsidTr="009D144C">
        <w:tc>
          <w:tcPr>
            <w:tcW w:w="1271" w:type="dxa"/>
          </w:tcPr>
          <w:p w:rsidR="00014DC8" w:rsidRPr="00014DC8" w:rsidRDefault="009D144C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МСЭК</w:t>
            </w:r>
          </w:p>
        </w:tc>
        <w:tc>
          <w:tcPr>
            <w:tcW w:w="8074" w:type="dxa"/>
          </w:tcPr>
          <w:p w:rsidR="00014DC8" w:rsidRPr="00014DC8" w:rsidRDefault="00014DC8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4DC8">
              <w:rPr>
                <w:sz w:val="28"/>
                <w:szCs w:val="28"/>
              </w:rPr>
              <w:t>медико-социальная экспертная комиссия</w:t>
            </w:r>
          </w:p>
        </w:tc>
      </w:tr>
      <w:tr w:rsidR="00014DC8" w:rsidRPr="00014DC8" w:rsidTr="009D144C">
        <w:tc>
          <w:tcPr>
            <w:tcW w:w="1271" w:type="dxa"/>
          </w:tcPr>
          <w:p w:rsidR="00014DC8" w:rsidRPr="00014DC8" w:rsidRDefault="009D144C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eastAsia="TimesNewRoman"/>
                <w:sz w:val="28"/>
                <w:szCs w:val="28"/>
              </w:rPr>
            </w:pPr>
            <w:r>
              <w:rPr>
                <w:rFonts w:eastAsia="TimesNewRoman"/>
                <w:sz w:val="28"/>
                <w:szCs w:val="28"/>
              </w:rPr>
              <w:t>ОАК</w:t>
            </w:r>
          </w:p>
        </w:tc>
        <w:tc>
          <w:tcPr>
            <w:tcW w:w="8074" w:type="dxa"/>
          </w:tcPr>
          <w:p w:rsidR="00014DC8" w:rsidRPr="00014DC8" w:rsidRDefault="00014DC8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eastAsia="TimesNewRoman"/>
                <w:sz w:val="28"/>
                <w:szCs w:val="28"/>
              </w:rPr>
            </w:pPr>
            <w:r w:rsidRPr="00014DC8">
              <w:rPr>
                <w:rFonts w:eastAsia="TimesNewRoman"/>
                <w:sz w:val="28"/>
                <w:szCs w:val="28"/>
              </w:rPr>
              <w:t xml:space="preserve"> общий анализ крови </w:t>
            </w:r>
          </w:p>
        </w:tc>
      </w:tr>
      <w:tr w:rsidR="00014DC8" w:rsidRPr="00014DC8" w:rsidTr="009D144C">
        <w:tc>
          <w:tcPr>
            <w:tcW w:w="1271" w:type="dxa"/>
          </w:tcPr>
          <w:p w:rsidR="00014DC8" w:rsidRPr="00014DC8" w:rsidRDefault="009D144C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eastAsia="TimesNewRoman"/>
                <w:sz w:val="28"/>
                <w:szCs w:val="28"/>
              </w:rPr>
            </w:pPr>
            <w:r>
              <w:rPr>
                <w:rFonts w:eastAsia="TimesNewRoman"/>
                <w:sz w:val="28"/>
                <w:szCs w:val="28"/>
              </w:rPr>
              <w:t>ОАМ</w:t>
            </w:r>
          </w:p>
        </w:tc>
        <w:tc>
          <w:tcPr>
            <w:tcW w:w="8074" w:type="dxa"/>
          </w:tcPr>
          <w:p w:rsidR="00014DC8" w:rsidRPr="00014DC8" w:rsidRDefault="00014DC8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4DC8">
              <w:rPr>
                <w:rFonts w:eastAsia="TimesNewRoman"/>
                <w:sz w:val="28"/>
                <w:szCs w:val="28"/>
              </w:rPr>
              <w:t>общий анализ мочи</w:t>
            </w:r>
          </w:p>
        </w:tc>
      </w:tr>
      <w:tr w:rsidR="00014DC8" w:rsidRPr="00014DC8" w:rsidTr="009D144C">
        <w:tc>
          <w:tcPr>
            <w:tcW w:w="1271" w:type="dxa"/>
          </w:tcPr>
          <w:p w:rsidR="00014DC8" w:rsidRPr="00014DC8" w:rsidRDefault="009D144C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ОКИ</w:t>
            </w:r>
          </w:p>
        </w:tc>
        <w:tc>
          <w:tcPr>
            <w:tcW w:w="8074" w:type="dxa"/>
          </w:tcPr>
          <w:p w:rsidR="00014DC8" w:rsidRPr="00014DC8" w:rsidRDefault="00014DC8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4DC8">
              <w:rPr>
                <w:sz w:val="28"/>
                <w:szCs w:val="28"/>
              </w:rPr>
              <w:t>острые кишечные инфекции</w:t>
            </w:r>
          </w:p>
        </w:tc>
      </w:tr>
      <w:tr w:rsidR="00014DC8" w:rsidRPr="00014DC8" w:rsidTr="009D144C">
        <w:tc>
          <w:tcPr>
            <w:tcW w:w="1271" w:type="dxa"/>
          </w:tcPr>
          <w:p w:rsidR="00014DC8" w:rsidRPr="00014DC8" w:rsidRDefault="009D144C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ПЭТ</w:t>
            </w:r>
          </w:p>
        </w:tc>
        <w:tc>
          <w:tcPr>
            <w:tcW w:w="8074" w:type="dxa"/>
          </w:tcPr>
          <w:p w:rsidR="00014DC8" w:rsidRPr="00014DC8" w:rsidRDefault="00014DC8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4DC8">
              <w:rPr>
                <w:sz w:val="28"/>
                <w:szCs w:val="28"/>
              </w:rPr>
              <w:t xml:space="preserve">позитронно-эмиссионная томография </w:t>
            </w:r>
          </w:p>
        </w:tc>
      </w:tr>
      <w:tr w:rsidR="00014DC8" w:rsidRPr="00014DC8" w:rsidTr="009D144C">
        <w:tc>
          <w:tcPr>
            <w:tcW w:w="1271" w:type="dxa"/>
          </w:tcPr>
          <w:p w:rsidR="00014DC8" w:rsidRPr="00014DC8" w:rsidRDefault="009D144C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РЭГ</w:t>
            </w:r>
          </w:p>
        </w:tc>
        <w:tc>
          <w:tcPr>
            <w:tcW w:w="8074" w:type="dxa"/>
          </w:tcPr>
          <w:p w:rsidR="00014DC8" w:rsidRPr="00014DC8" w:rsidRDefault="00014DC8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4DC8">
              <w:rPr>
                <w:sz w:val="28"/>
                <w:szCs w:val="28"/>
              </w:rPr>
              <w:t>реоэнцефалография</w:t>
            </w:r>
          </w:p>
        </w:tc>
      </w:tr>
      <w:tr w:rsidR="00014DC8" w:rsidRPr="00014DC8" w:rsidTr="009D144C">
        <w:tc>
          <w:tcPr>
            <w:tcW w:w="1271" w:type="dxa"/>
          </w:tcPr>
          <w:p w:rsidR="00014DC8" w:rsidRPr="00014DC8" w:rsidRDefault="009D144C" w:rsidP="00456DE6">
            <w:pPr>
              <w:widowControl w:val="0"/>
              <w:tabs>
                <w:tab w:val="left" w:pos="0"/>
                <w:tab w:val="left" w:pos="1247"/>
                <w:tab w:val="left" w:pos="304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РК</w:t>
            </w:r>
          </w:p>
        </w:tc>
        <w:tc>
          <w:tcPr>
            <w:tcW w:w="8074" w:type="dxa"/>
          </w:tcPr>
          <w:p w:rsidR="00014DC8" w:rsidRPr="00014DC8" w:rsidRDefault="00014DC8" w:rsidP="00456DE6">
            <w:pPr>
              <w:widowControl w:val="0"/>
              <w:tabs>
                <w:tab w:val="left" w:pos="0"/>
                <w:tab w:val="left" w:pos="1247"/>
                <w:tab w:val="left" w:pos="304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4DC8">
              <w:rPr>
                <w:sz w:val="28"/>
                <w:szCs w:val="28"/>
              </w:rPr>
              <w:t>Республика Казахстан</w:t>
            </w:r>
          </w:p>
        </w:tc>
      </w:tr>
      <w:tr w:rsidR="00014DC8" w:rsidRPr="00014DC8" w:rsidTr="009D144C">
        <w:tc>
          <w:tcPr>
            <w:tcW w:w="1271" w:type="dxa"/>
          </w:tcPr>
          <w:p w:rsidR="00014DC8" w:rsidRPr="00014DC8" w:rsidRDefault="009D144C" w:rsidP="00456DE6">
            <w:pPr>
              <w:widowControl w:val="0"/>
              <w:tabs>
                <w:tab w:val="left" w:pos="0"/>
                <w:tab w:val="left" w:pos="1247"/>
                <w:tab w:val="left" w:pos="304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Р-р</w:t>
            </w:r>
          </w:p>
        </w:tc>
        <w:tc>
          <w:tcPr>
            <w:tcW w:w="8074" w:type="dxa"/>
          </w:tcPr>
          <w:p w:rsidR="00014DC8" w:rsidRPr="00014DC8" w:rsidRDefault="00014DC8" w:rsidP="00456DE6">
            <w:pPr>
              <w:widowControl w:val="0"/>
              <w:tabs>
                <w:tab w:val="left" w:pos="0"/>
                <w:tab w:val="left" w:pos="1247"/>
                <w:tab w:val="left" w:pos="304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4DC8">
              <w:rPr>
                <w:sz w:val="28"/>
                <w:szCs w:val="28"/>
              </w:rPr>
              <w:t>раствор</w:t>
            </w:r>
          </w:p>
        </w:tc>
      </w:tr>
      <w:tr w:rsidR="00014DC8" w:rsidRPr="00014DC8" w:rsidTr="009D144C">
        <w:tc>
          <w:tcPr>
            <w:tcW w:w="1271" w:type="dxa"/>
          </w:tcPr>
          <w:p w:rsidR="00014DC8" w:rsidRPr="00014DC8" w:rsidRDefault="009D144C" w:rsidP="00456DE6">
            <w:pPr>
              <w:widowControl w:val="0"/>
              <w:tabs>
                <w:tab w:val="left" w:pos="0"/>
                <w:tab w:val="left" w:pos="1247"/>
                <w:tab w:val="left" w:pos="304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СИОЗС</w:t>
            </w:r>
          </w:p>
        </w:tc>
        <w:tc>
          <w:tcPr>
            <w:tcW w:w="8074" w:type="dxa"/>
          </w:tcPr>
          <w:p w:rsidR="00014DC8" w:rsidRPr="00014DC8" w:rsidRDefault="00014DC8" w:rsidP="00456DE6">
            <w:pPr>
              <w:widowControl w:val="0"/>
              <w:tabs>
                <w:tab w:val="left" w:pos="0"/>
                <w:tab w:val="left" w:pos="1247"/>
                <w:tab w:val="left" w:pos="304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4DC8">
              <w:rPr>
                <w:sz w:val="28"/>
                <w:szCs w:val="28"/>
              </w:rPr>
              <w:t>селективные ингибиторы обратного захвата серотонина</w:t>
            </w:r>
          </w:p>
        </w:tc>
      </w:tr>
      <w:tr w:rsidR="00014DC8" w:rsidRPr="00014DC8" w:rsidTr="009D144C">
        <w:tc>
          <w:tcPr>
            <w:tcW w:w="1271" w:type="dxa"/>
          </w:tcPr>
          <w:p w:rsidR="00014DC8" w:rsidRPr="00014DC8" w:rsidRDefault="009D144C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СПЭК</w:t>
            </w:r>
          </w:p>
        </w:tc>
        <w:tc>
          <w:tcPr>
            <w:tcW w:w="8074" w:type="dxa"/>
          </w:tcPr>
          <w:p w:rsidR="00014DC8" w:rsidRPr="00014DC8" w:rsidRDefault="00014DC8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014DC8">
              <w:rPr>
                <w:sz w:val="28"/>
                <w:szCs w:val="28"/>
              </w:rPr>
              <w:t>судебно-психиатрическая экспертная комиссия</w:t>
            </w:r>
          </w:p>
        </w:tc>
      </w:tr>
      <w:tr w:rsidR="00014DC8" w:rsidRPr="00014DC8" w:rsidTr="009D144C">
        <w:tc>
          <w:tcPr>
            <w:tcW w:w="1271" w:type="dxa"/>
          </w:tcPr>
          <w:p w:rsidR="00014DC8" w:rsidRPr="00014DC8" w:rsidRDefault="009D144C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ССС</w:t>
            </w:r>
          </w:p>
        </w:tc>
        <w:tc>
          <w:tcPr>
            <w:tcW w:w="8074" w:type="dxa"/>
          </w:tcPr>
          <w:p w:rsidR="00014DC8" w:rsidRPr="00014DC8" w:rsidRDefault="00014DC8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014DC8">
              <w:rPr>
                <w:sz w:val="28"/>
                <w:szCs w:val="28"/>
              </w:rPr>
              <w:t>сердечно-сосудистая система</w:t>
            </w:r>
          </w:p>
        </w:tc>
      </w:tr>
      <w:tr w:rsidR="00014DC8" w:rsidRPr="00014DC8" w:rsidTr="009D144C">
        <w:tc>
          <w:tcPr>
            <w:tcW w:w="1271" w:type="dxa"/>
          </w:tcPr>
          <w:p w:rsidR="00014DC8" w:rsidRPr="00014DC8" w:rsidRDefault="009D144C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ЭКГ</w:t>
            </w:r>
          </w:p>
        </w:tc>
        <w:tc>
          <w:tcPr>
            <w:tcW w:w="8074" w:type="dxa"/>
          </w:tcPr>
          <w:p w:rsidR="00014DC8" w:rsidRPr="00014DC8" w:rsidRDefault="00014DC8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014DC8">
              <w:rPr>
                <w:bCs/>
                <w:sz w:val="28"/>
                <w:szCs w:val="28"/>
              </w:rPr>
              <w:t>электрокардиограмма</w:t>
            </w:r>
          </w:p>
        </w:tc>
      </w:tr>
      <w:tr w:rsidR="00014DC8" w:rsidRPr="00014DC8" w:rsidTr="009D144C">
        <w:tc>
          <w:tcPr>
            <w:tcW w:w="1271" w:type="dxa"/>
          </w:tcPr>
          <w:p w:rsidR="00014DC8" w:rsidRPr="00014DC8" w:rsidRDefault="009D144C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ЭПО</w:t>
            </w:r>
          </w:p>
        </w:tc>
        <w:tc>
          <w:tcPr>
            <w:tcW w:w="8074" w:type="dxa"/>
          </w:tcPr>
          <w:p w:rsidR="00014DC8" w:rsidRPr="00014DC8" w:rsidRDefault="00014DC8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4DC8">
              <w:rPr>
                <w:bCs/>
                <w:sz w:val="28"/>
                <w:szCs w:val="28"/>
              </w:rPr>
              <w:t xml:space="preserve">экспериментально-психологическое обследование </w:t>
            </w:r>
          </w:p>
        </w:tc>
      </w:tr>
      <w:tr w:rsidR="00014DC8" w:rsidRPr="00014DC8" w:rsidTr="009D144C">
        <w:tc>
          <w:tcPr>
            <w:tcW w:w="1271" w:type="dxa"/>
          </w:tcPr>
          <w:p w:rsidR="00014DC8" w:rsidRPr="00014DC8" w:rsidRDefault="009D144C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ЭЭГ</w:t>
            </w:r>
          </w:p>
        </w:tc>
        <w:tc>
          <w:tcPr>
            <w:tcW w:w="8074" w:type="dxa"/>
          </w:tcPr>
          <w:p w:rsidR="00014DC8" w:rsidRPr="00014DC8" w:rsidRDefault="00014DC8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4DC8">
              <w:rPr>
                <w:rFonts w:eastAsia="TimesNewRoman"/>
                <w:sz w:val="28"/>
                <w:szCs w:val="28"/>
              </w:rPr>
              <w:t>электроэнцефалограмма</w:t>
            </w:r>
          </w:p>
        </w:tc>
      </w:tr>
      <w:tr w:rsidR="00014DC8" w:rsidRPr="00014DC8" w:rsidTr="009D144C">
        <w:tc>
          <w:tcPr>
            <w:tcW w:w="1271" w:type="dxa"/>
          </w:tcPr>
          <w:p w:rsidR="00014DC8" w:rsidRPr="00014DC8" w:rsidRDefault="009D144C" w:rsidP="00456DE6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ЭхоЭГ</w:t>
            </w:r>
          </w:p>
        </w:tc>
        <w:tc>
          <w:tcPr>
            <w:tcW w:w="8074" w:type="dxa"/>
          </w:tcPr>
          <w:p w:rsidR="00014DC8" w:rsidRPr="00014DC8" w:rsidRDefault="00014DC8" w:rsidP="00456DE6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014DC8">
              <w:rPr>
                <w:sz w:val="28"/>
                <w:szCs w:val="28"/>
              </w:rPr>
              <w:t>эхоэлектроэнцефалограмма</w:t>
            </w:r>
          </w:p>
        </w:tc>
      </w:tr>
      <w:tr w:rsidR="00843826" w:rsidRPr="00014DC8" w:rsidTr="009D144C">
        <w:tc>
          <w:tcPr>
            <w:tcW w:w="1271" w:type="dxa"/>
          </w:tcPr>
          <w:p w:rsidR="00843826" w:rsidRPr="00843826" w:rsidRDefault="00843826" w:rsidP="00456DE6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BPRS</w:t>
            </w:r>
          </w:p>
        </w:tc>
        <w:tc>
          <w:tcPr>
            <w:tcW w:w="8074" w:type="dxa"/>
          </w:tcPr>
          <w:p w:rsidR="00843826" w:rsidRPr="00014DC8" w:rsidRDefault="00843826" w:rsidP="00843826">
            <w:pPr>
              <w:shd w:val="clear" w:color="auto" w:fill="FFFFFF"/>
              <w:outlineLvl w:val="2"/>
              <w:rPr>
                <w:sz w:val="28"/>
                <w:szCs w:val="28"/>
              </w:rPr>
            </w:pPr>
            <w:r w:rsidRPr="00843826">
              <w:rPr>
                <w:sz w:val="28"/>
                <w:szCs w:val="28"/>
              </w:rPr>
              <w:t>Brief Psychiatric Rating Scale</w:t>
            </w:r>
            <w:r>
              <w:rPr>
                <w:sz w:val="28"/>
                <w:szCs w:val="28"/>
              </w:rPr>
              <w:t xml:space="preserve"> (Краткая шкала оценки психического состояния)</w:t>
            </w:r>
          </w:p>
        </w:tc>
      </w:tr>
      <w:tr w:rsidR="00843826" w:rsidRPr="00014DC8" w:rsidTr="009D144C">
        <w:tc>
          <w:tcPr>
            <w:tcW w:w="1271" w:type="dxa"/>
          </w:tcPr>
          <w:p w:rsidR="00843826" w:rsidRPr="00843826" w:rsidRDefault="00843826" w:rsidP="00456DE6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PSP</w:t>
            </w:r>
          </w:p>
        </w:tc>
        <w:tc>
          <w:tcPr>
            <w:tcW w:w="8074" w:type="dxa"/>
          </w:tcPr>
          <w:p w:rsidR="00843826" w:rsidRPr="00843826" w:rsidRDefault="00843826" w:rsidP="00843826">
            <w:pPr>
              <w:pStyle w:val="3"/>
              <w:shd w:val="clear" w:color="auto" w:fill="FFFFFF"/>
              <w:spacing w:before="0" w:beforeAutospacing="0" w:after="0" w:afterAutospacing="0"/>
              <w:outlineLvl w:val="2"/>
              <w:rPr>
                <w:sz w:val="28"/>
                <w:szCs w:val="28"/>
              </w:rPr>
            </w:pPr>
            <w:r w:rsidRPr="00843826">
              <w:rPr>
                <w:b w:val="0"/>
                <w:bCs w:val="0"/>
                <w:color w:val="222222"/>
                <w:sz w:val="28"/>
                <w:szCs w:val="28"/>
              </w:rPr>
              <w:t>Personal and Social Performance Scale(</w:t>
            </w:r>
            <w:r w:rsidRPr="00843826">
              <w:rPr>
                <w:b w:val="0"/>
                <w:sz w:val="28"/>
                <w:szCs w:val="28"/>
              </w:rPr>
              <w:t>Шкала социально-ориентированного и социального функционирования)</w:t>
            </w:r>
          </w:p>
        </w:tc>
      </w:tr>
    </w:tbl>
    <w:p w:rsidR="008A2029" w:rsidRPr="008A2029" w:rsidRDefault="008A2029" w:rsidP="008A2029">
      <w:pPr>
        <w:tabs>
          <w:tab w:val="left" w:pos="0"/>
        </w:tabs>
        <w:contextualSpacing/>
        <w:jc w:val="both"/>
        <w:rPr>
          <w:sz w:val="28"/>
          <w:szCs w:val="28"/>
        </w:rPr>
      </w:pPr>
    </w:p>
    <w:p w:rsidR="00D47E2D" w:rsidRPr="008A2029" w:rsidRDefault="00D47E2D" w:rsidP="00D47E2D">
      <w:pPr>
        <w:numPr>
          <w:ilvl w:val="1"/>
          <w:numId w:val="2"/>
        </w:numPr>
        <w:tabs>
          <w:tab w:val="left" w:pos="0"/>
        </w:tabs>
        <w:ind w:left="0" w:firstLine="0"/>
        <w:contextualSpacing/>
        <w:jc w:val="both"/>
        <w:rPr>
          <w:sz w:val="28"/>
          <w:szCs w:val="28"/>
        </w:rPr>
      </w:pPr>
      <w:r w:rsidRPr="008A2029">
        <w:rPr>
          <w:b/>
          <w:sz w:val="28"/>
          <w:szCs w:val="28"/>
        </w:rPr>
        <w:t>Пользователи протокола:</w:t>
      </w:r>
      <w:r w:rsidR="00843826" w:rsidRPr="0073469B">
        <w:rPr>
          <w:bCs/>
          <w:sz w:val="28"/>
          <w:szCs w:val="28"/>
        </w:rPr>
        <w:t>врачи-психиатры (детские психиатры, наркологи, психотерапевты)</w:t>
      </w:r>
    </w:p>
    <w:p w:rsidR="008A2029" w:rsidRPr="00B267E4" w:rsidRDefault="008A2029" w:rsidP="008A2029">
      <w:pPr>
        <w:tabs>
          <w:tab w:val="left" w:pos="0"/>
        </w:tabs>
        <w:contextualSpacing/>
        <w:jc w:val="both"/>
        <w:rPr>
          <w:sz w:val="28"/>
          <w:szCs w:val="28"/>
        </w:rPr>
      </w:pPr>
    </w:p>
    <w:p w:rsidR="00E84695" w:rsidRPr="008A2029" w:rsidRDefault="00D47E2D" w:rsidP="00E84695">
      <w:pPr>
        <w:numPr>
          <w:ilvl w:val="1"/>
          <w:numId w:val="2"/>
        </w:numPr>
        <w:tabs>
          <w:tab w:val="left" w:pos="0"/>
        </w:tabs>
        <w:ind w:left="0" w:firstLine="0"/>
        <w:contextualSpacing/>
        <w:jc w:val="both"/>
        <w:rPr>
          <w:sz w:val="28"/>
          <w:szCs w:val="28"/>
        </w:rPr>
      </w:pPr>
      <w:r w:rsidRPr="008A2029">
        <w:rPr>
          <w:b/>
          <w:sz w:val="28"/>
          <w:szCs w:val="28"/>
        </w:rPr>
        <w:t>Категория пациентов</w:t>
      </w:r>
      <w:r w:rsidRPr="00CC778F">
        <w:rPr>
          <w:sz w:val="28"/>
          <w:szCs w:val="28"/>
        </w:rPr>
        <w:t>:</w:t>
      </w:r>
      <w:r w:rsidR="00CC778F">
        <w:rPr>
          <w:sz w:val="28"/>
          <w:szCs w:val="28"/>
        </w:rPr>
        <w:t xml:space="preserve"> в</w:t>
      </w:r>
      <w:r w:rsidR="00E84695" w:rsidRPr="00CC778F">
        <w:rPr>
          <w:bCs/>
          <w:sz w:val="28"/>
          <w:szCs w:val="28"/>
        </w:rPr>
        <w:t xml:space="preserve">зрослые, </w:t>
      </w:r>
      <w:r w:rsidR="00CC778F">
        <w:rPr>
          <w:bCs/>
          <w:sz w:val="28"/>
          <w:szCs w:val="28"/>
        </w:rPr>
        <w:t>дети (</w:t>
      </w:r>
      <w:r w:rsidR="008A2029">
        <w:rPr>
          <w:bCs/>
          <w:sz w:val="28"/>
          <w:szCs w:val="28"/>
        </w:rPr>
        <w:t>подростки)</w:t>
      </w:r>
      <w:r w:rsidR="00053B3D">
        <w:rPr>
          <w:bCs/>
          <w:sz w:val="28"/>
          <w:szCs w:val="28"/>
        </w:rPr>
        <w:t>.</w:t>
      </w:r>
    </w:p>
    <w:p w:rsidR="008A2029" w:rsidRDefault="008A2029" w:rsidP="008A2029">
      <w:pPr>
        <w:pStyle w:val="a5"/>
        <w:rPr>
          <w:sz w:val="28"/>
          <w:szCs w:val="28"/>
        </w:rPr>
      </w:pPr>
    </w:p>
    <w:p w:rsidR="00D47E2D" w:rsidRPr="008A2029" w:rsidRDefault="00D47E2D" w:rsidP="00D47E2D">
      <w:pPr>
        <w:numPr>
          <w:ilvl w:val="1"/>
          <w:numId w:val="2"/>
        </w:numPr>
        <w:tabs>
          <w:tab w:val="left" w:pos="0"/>
        </w:tabs>
        <w:ind w:left="0" w:firstLine="0"/>
        <w:contextualSpacing/>
        <w:jc w:val="both"/>
        <w:rPr>
          <w:b/>
          <w:sz w:val="28"/>
          <w:szCs w:val="28"/>
        </w:rPr>
      </w:pPr>
      <w:r w:rsidRPr="008A2029">
        <w:rPr>
          <w:b/>
          <w:sz w:val="28"/>
          <w:szCs w:val="28"/>
        </w:rPr>
        <w:t>Шкала уровня доказательности:</w:t>
      </w:r>
    </w:p>
    <w:p w:rsidR="00F91FC0" w:rsidRDefault="00F91FC0" w:rsidP="00F91FC0">
      <w:pPr>
        <w:tabs>
          <w:tab w:val="left" w:pos="0"/>
        </w:tabs>
        <w:contextualSpacing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0"/>
        <w:gridCol w:w="9232"/>
      </w:tblGrid>
      <w:tr w:rsidR="00F91FC0" w:rsidRPr="00B267E4" w:rsidTr="009D144C">
        <w:trPr>
          <w:trHeight w:val="833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FC0" w:rsidRPr="00B267E4" w:rsidRDefault="00F91FC0" w:rsidP="00456DE6">
            <w:pPr>
              <w:tabs>
                <w:tab w:val="left" w:pos="0"/>
              </w:tabs>
              <w:jc w:val="center"/>
              <w:rPr>
                <w:b/>
                <w:szCs w:val="28"/>
              </w:rPr>
            </w:pPr>
            <w:r w:rsidRPr="00B267E4">
              <w:rPr>
                <w:szCs w:val="28"/>
              </w:rPr>
              <w:t>А</w:t>
            </w:r>
          </w:p>
        </w:tc>
        <w:tc>
          <w:tcPr>
            <w:tcW w:w="4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FC0" w:rsidRPr="00B267E4" w:rsidRDefault="00F91FC0" w:rsidP="00456DE6">
            <w:pPr>
              <w:jc w:val="both"/>
              <w:rPr>
                <w:b/>
                <w:szCs w:val="28"/>
              </w:rPr>
            </w:pPr>
            <w:r w:rsidRPr="00B267E4">
              <w:rPr>
                <w:szCs w:val="28"/>
              </w:rPr>
              <w:t>Высококачественный мета-анализ, систематический обзор РКИ или крупное РКИ с очень низкой вероятностью (++) систематической ошибки результаты которых могут быть распространены на соответствующую популяцию.</w:t>
            </w:r>
          </w:p>
        </w:tc>
      </w:tr>
      <w:tr w:rsidR="00F91FC0" w:rsidRPr="00B267E4" w:rsidTr="009D144C">
        <w:trPr>
          <w:trHeight w:val="1379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FC0" w:rsidRPr="00B267E4" w:rsidRDefault="00F91FC0" w:rsidP="00456DE6">
            <w:pPr>
              <w:tabs>
                <w:tab w:val="left" w:pos="0"/>
              </w:tabs>
              <w:jc w:val="center"/>
              <w:rPr>
                <w:b/>
                <w:szCs w:val="28"/>
              </w:rPr>
            </w:pPr>
            <w:r w:rsidRPr="00B267E4">
              <w:rPr>
                <w:szCs w:val="28"/>
              </w:rPr>
              <w:t>В</w:t>
            </w:r>
          </w:p>
        </w:tc>
        <w:tc>
          <w:tcPr>
            <w:tcW w:w="4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FC0" w:rsidRPr="00B267E4" w:rsidRDefault="00F91FC0" w:rsidP="00456DE6">
            <w:pPr>
              <w:jc w:val="both"/>
              <w:rPr>
                <w:b/>
                <w:szCs w:val="28"/>
              </w:rPr>
            </w:pPr>
            <w:r w:rsidRPr="00B267E4">
              <w:rPr>
                <w:szCs w:val="28"/>
              </w:rPr>
              <w:t>Высококачественный (++) систематический обзор когортных или исследований случай-контроль или Высококачественное (++) когортное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F91FC0" w:rsidRPr="00B267E4" w:rsidTr="009D144C">
        <w:trPr>
          <w:trHeight w:val="1682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FC0" w:rsidRPr="00B267E4" w:rsidRDefault="00F91FC0" w:rsidP="00456DE6">
            <w:pPr>
              <w:tabs>
                <w:tab w:val="left" w:pos="0"/>
              </w:tabs>
              <w:jc w:val="center"/>
              <w:rPr>
                <w:b/>
                <w:szCs w:val="28"/>
              </w:rPr>
            </w:pPr>
            <w:r w:rsidRPr="00B267E4">
              <w:rPr>
                <w:szCs w:val="28"/>
              </w:rPr>
              <w:t>С</w:t>
            </w:r>
          </w:p>
        </w:tc>
        <w:tc>
          <w:tcPr>
            <w:tcW w:w="4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FC0" w:rsidRPr="00B267E4" w:rsidRDefault="00F91FC0" w:rsidP="00456DE6">
            <w:pPr>
              <w:jc w:val="both"/>
              <w:rPr>
                <w:szCs w:val="28"/>
              </w:rPr>
            </w:pPr>
            <w:r w:rsidRPr="00B267E4">
              <w:rPr>
                <w:szCs w:val="28"/>
              </w:rPr>
              <w:t>Когортное или исследование случай-контроль или контролируемое исследование без рандомизации с невысоким риском систематической ошибки (+).</w:t>
            </w:r>
          </w:p>
          <w:p w:rsidR="00F91FC0" w:rsidRPr="00B267E4" w:rsidRDefault="00F91FC0" w:rsidP="00456DE6">
            <w:pPr>
              <w:jc w:val="both"/>
              <w:rPr>
                <w:b/>
                <w:szCs w:val="28"/>
              </w:rPr>
            </w:pPr>
            <w:r w:rsidRPr="00B267E4">
              <w:rPr>
                <w:szCs w:val="28"/>
              </w:rPr>
              <w:t>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F91FC0" w:rsidRPr="00B267E4" w:rsidTr="009D144C">
        <w:trPr>
          <w:trHeight w:val="273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FC0" w:rsidRPr="00B267E4" w:rsidRDefault="00F91FC0" w:rsidP="00456DE6">
            <w:pPr>
              <w:tabs>
                <w:tab w:val="left" w:pos="0"/>
              </w:tabs>
              <w:jc w:val="center"/>
              <w:rPr>
                <w:szCs w:val="28"/>
                <w:lang w:val="en-US"/>
              </w:rPr>
            </w:pPr>
            <w:r w:rsidRPr="00B267E4">
              <w:rPr>
                <w:szCs w:val="28"/>
                <w:lang w:val="en-US"/>
              </w:rPr>
              <w:t>D</w:t>
            </w:r>
          </w:p>
        </w:tc>
        <w:tc>
          <w:tcPr>
            <w:tcW w:w="4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FC0" w:rsidRPr="00B267E4" w:rsidRDefault="00F91FC0" w:rsidP="00456DE6">
            <w:pPr>
              <w:jc w:val="both"/>
              <w:rPr>
                <w:b/>
                <w:szCs w:val="28"/>
              </w:rPr>
            </w:pPr>
            <w:r w:rsidRPr="00B267E4">
              <w:rPr>
                <w:sz w:val="22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  <w:tr w:rsidR="00F91FC0" w:rsidRPr="00B267E4" w:rsidTr="009D144C">
        <w:trPr>
          <w:trHeight w:val="273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FC0" w:rsidRPr="00B267E4" w:rsidRDefault="00F91FC0" w:rsidP="00456DE6">
            <w:pPr>
              <w:tabs>
                <w:tab w:val="left" w:pos="0"/>
                <w:tab w:val="left" w:pos="743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B267E4">
              <w:rPr>
                <w:szCs w:val="28"/>
                <w:lang w:val="en-US"/>
              </w:rPr>
              <w:t>GPP</w:t>
            </w:r>
          </w:p>
        </w:tc>
        <w:tc>
          <w:tcPr>
            <w:tcW w:w="4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FC0" w:rsidRPr="00B267E4" w:rsidRDefault="00F91FC0" w:rsidP="00456DE6">
            <w:pPr>
              <w:jc w:val="both"/>
              <w:rPr>
                <w:b/>
                <w:szCs w:val="28"/>
              </w:rPr>
            </w:pPr>
            <w:r w:rsidRPr="00B267E4">
              <w:rPr>
                <w:sz w:val="22"/>
                <w:szCs w:val="28"/>
                <w:shd w:val="clear" w:color="auto" w:fill="FFFFFF"/>
              </w:rPr>
              <w:t>Наилучшая клиническая практика.</w:t>
            </w:r>
          </w:p>
        </w:tc>
      </w:tr>
    </w:tbl>
    <w:p w:rsidR="00F91FC0" w:rsidRPr="00B267E4" w:rsidRDefault="00F91FC0" w:rsidP="00F91FC0">
      <w:pPr>
        <w:tabs>
          <w:tab w:val="left" w:pos="0"/>
        </w:tabs>
        <w:contextualSpacing/>
        <w:jc w:val="both"/>
        <w:rPr>
          <w:sz w:val="28"/>
          <w:szCs w:val="28"/>
        </w:rPr>
      </w:pPr>
    </w:p>
    <w:p w:rsidR="00E84695" w:rsidRPr="008A2029" w:rsidRDefault="00D47E2D" w:rsidP="00D47E2D">
      <w:pPr>
        <w:numPr>
          <w:ilvl w:val="1"/>
          <w:numId w:val="2"/>
        </w:numPr>
        <w:tabs>
          <w:tab w:val="left" w:pos="0"/>
        </w:tabs>
        <w:ind w:left="0" w:firstLine="0"/>
        <w:contextualSpacing/>
        <w:jc w:val="both"/>
        <w:rPr>
          <w:b/>
          <w:sz w:val="28"/>
          <w:szCs w:val="28"/>
        </w:rPr>
      </w:pPr>
      <w:r w:rsidRPr="008A2029">
        <w:rPr>
          <w:b/>
          <w:sz w:val="28"/>
          <w:szCs w:val="28"/>
        </w:rPr>
        <w:t xml:space="preserve">Определение </w:t>
      </w:r>
    </w:p>
    <w:p w:rsidR="00D47E2D" w:rsidRDefault="007656D7" w:rsidP="00E84695">
      <w:pPr>
        <w:tabs>
          <w:tab w:val="left" w:pos="0"/>
        </w:tabs>
        <w:contextualSpacing/>
        <w:jc w:val="both"/>
        <w:rPr>
          <w:rFonts w:eastAsia="Times-Italic"/>
          <w:iCs/>
          <w:sz w:val="28"/>
          <w:szCs w:val="28"/>
        </w:rPr>
      </w:pPr>
      <w:r w:rsidRPr="009671DA">
        <w:rPr>
          <w:rFonts w:eastAsia="TimesNewRoman"/>
          <w:b/>
          <w:sz w:val="28"/>
          <w:szCs w:val="28"/>
        </w:rPr>
        <w:t>Органические психоз</w:t>
      </w:r>
      <w:proofErr w:type="gramStart"/>
      <w:r w:rsidRPr="009671DA">
        <w:rPr>
          <w:rFonts w:eastAsia="TimesNewRoman"/>
          <w:b/>
          <w:sz w:val="28"/>
          <w:szCs w:val="28"/>
        </w:rPr>
        <w:t>ы</w:t>
      </w:r>
      <w:r>
        <w:rPr>
          <w:rFonts w:eastAsia="TimesNewRoman"/>
          <w:sz w:val="28"/>
          <w:szCs w:val="28"/>
        </w:rPr>
        <w:t>–</w:t>
      </w:r>
      <w:proofErr w:type="gramEnd"/>
      <w:r w:rsidRPr="009671DA">
        <w:rPr>
          <w:rFonts w:eastAsia="TimesNewRoman"/>
          <w:sz w:val="28"/>
          <w:szCs w:val="28"/>
        </w:rPr>
        <w:t xml:space="preserve"> </w:t>
      </w:r>
      <w:proofErr w:type="spellStart"/>
      <w:r w:rsidRPr="009671DA">
        <w:rPr>
          <w:rFonts w:eastAsia="TimesNewRoman"/>
          <w:sz w:val="28"/>
          <w:szCs w:val="28"/>
        </w:rPr>
        <w:t>р</w:t>
      </w:r>
      <w:r w:rsidRPr="009671DA">
        <w:rPr>
          <w:sz w:val="28"/>
          <w:szCs w:val="28"/>
        </w:rPr>
        <w:t>aзнороднaя</w:t>
      </w:r>
      <w:proofErr w:type="spellEnd"/>
      <w:r w:rsidR="00053B3D">
        <w:rPr>
          <w:sz w:val="28"/>
          <w:szCs w:val="28"/>
        </w:rPr>
        <w:t xml:space="preserve"> </w:t>
      </w:r>
      <w:proofErr w:type="spellStart"/>
      <w:r w:rsidRPr="009671DA">
        <w:rPr>
          <w:sz w:val="28"/>
          <w:szCs w:val="28"/>
        </w:rPr>
        <w:t>группa</w:t>
      </w:r>
      <w:proofErr w:type="spellEnd"/>
      <w:r w:rsidR="00053B3D">
        <w:rPr>
          <w:sz w:val="28"/>
          <w:szCs w:val="28"/>
        </w:rPr>
        <w:t xml:space="preserve"> </w:t>
      </w:r>
      <w:proofErr w:type="spellStart"/>
      <w:r w:rsidRPr="009671DA">
        <w:rPr>
          <w:sz w:val="28"/>
          <w:szCs w:val="28"/>
        </w:rPr>
        <w:t>нaрушений</w:t>
      </w:r>
      <w:proofErr w:type="spellEnd"/>
      <w:r w:rsidRPr="009671DA">
        <w:rPr>
          <w:sz w:val="28"/>
          <w:szCs w:val="28"/>
        </w:rPr>
        <w:t xml:space="preserve">, </w:t>
      </w:r>
      <w:proofErr w:type="spellStart"/>
      <w:r w:rsidRPr="009671DA">
        <w:rPr>
          <w:sz w:val="28"/>
          <w:szCs w:val="28"/>
        </w:rPr>
        <w:t>хaрaктеризующихся</w:t>
      </w:r>
      <w:proofErr w:type="spellEnd"/>
      <w:r w:rsidRPr="009671DA">
        <w:rPr>
          <w:sz w:val="28"/>
          <w:szCs w:val="28"/>
        </w:rPr>
        <w:t xml:space="preserve"> острым </w:t>
      </w:r>
      <w:proofErr w:type="spellStart"/>
      <w:r w:rsidRPr="009671DA">
        <w:rPr>
          <w:sz w:val="28"/>
          <w:szCs w:val="28"/>
        </w:rPr>
        <w:t>нaчaлом</w:t>
      </w:r>
      <w:proofErr w:type="spellEnd"/>
      <w:r w:rsidRPr="009671DA">
        <w:rPr>
          <w:sz w:val="28"/>
          <w:szCs w:val="28"/>
        </w:rPr>
        <w:t xml:space="preserve"> психотических симптомов, тaких, кaк бред, гaллюцинaции и рaсстройствa восприятия, и тяжелым нaрушением обычного поведения. Под острым нaчaломпонимaют быстро нaрaстaющеерaзвитие (в течение двух недель или менее) ясно вырaженнойaномaльной клинической кaртины. Очевиднaяоргaническaяпричинa этих нaрушений отсутствует. Чaстоотмечaютсярaстерянность и недоумение, изменчивый аффект. Полное </w:t>
      </w:r>
      <w:r w:rsidRPr="009671DA">
        <w:rPr>
          <w:sz w:val="28"/>
          <w:szCs w:val="28"/>
        </w:rPr>
        <w:lastRenderedPageBreak/>
        <w:t>выздоровление обычно нaступaет в течение нескольких месяцев, чaсто в течение нескольких недель или дaже дней. [1]</w:t>
      </w:r>
    </w:p>
    <w:p w:rsidR="00E84695" w:rsidRPr="00B267E4" w:rsidRDefault="00E84695" w:rsidP="00E84695">
      <w:pPr>
        <w:tabs>
          <w:tab w:val="left" w:pos="0"/>
        </w:tabs>
        <w:contextualSpacing/>
        <w:jc w:val="both"/>
        <w:rPr>
          <w:sz w:val="28"/>
          <w:szCs w:val="28"/>
        </w:rPr>
      </w:pPr>
    </w:p>
    <w:p w:rsidR="00D47E2D" w:rsidRPr="008A2029" w:rsidRDefault="00D47E2D" w:rsidP="00D47E2D">
      <w:pPr>
        <w:numPr>
          <w:ilvl w:val="1"/>
          <w:numId w:val="2"/>
        </w:numPr>
        <w:tabs>
          <w:tab w:val="left" w:pos="0"/>
        </w:tabs>
        <w:ind w:left="0" w:firstLine="0"/>
        <w:contextualSpacing/>
        <w:jc w:val="both"/>
        <w:rPr>
          <w:b/>
          <w:sz w:val="28"/>
          <w:szCs w:val="28"/>
        </w:rPr>
      </w:pPr>
      <w:r w:rsidRPr="008A2029">
        <w:rPr>
          <w:b/>
          <w:sz w:val="28"/>
          <w:szCs w:val="28"/>
        </w:rPr>
        <w:t xml:space="preserve">Классификация </w:t>
      </w:r>
      <w:r w:rsidR="007656D7">
        <w:rPr>
          <w:rFonts w:eastAsia="TimesNewRoman"/>
          <w:b/>
          <w:sz w:val="28"/>
          <w:szCs w:val="28"/>
        </w:rPr>
        <w:t xml:space="preserve"> -нет</w:t>
      </w:r>
    </w:p>
    <w:p w:rsidR="00D47E2D" w:rsidRPr="00B267E4" w:rsidRDefault="00D47E2D" w:rsidP="00D47E2D">
      <w:pPr>
        <w:jc w:val="both"/>
        <w:rPr>
          <w:sz w:val="28"/>
          <w:szCs w:val="28"/>
        </w:rPr>
      </w:pPr>
    </w:p>
    <w:p w:rsidR="00D47E2D" w:rsidRPr="00B267E4" w:rsidRDefault="00D47E2D" w:rsidP="00D47E2D">
      <w:pPr>
        <w:numPr>
          <w:ilvl w:val="0"/>
          <w:numId w:val="1"/>
        </w:numPr>
        <w:tabs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B267E4">
        <w:rPr>
          <w:b/>
          <w:sz w:val="28"/>
          <w:szCs w:val="28"/>
        </w:rPr>
        <w:t xml:space="preserve">МЕТОДЫ, </w:t>
      </w:r>
      <w:r>
        <w:rPr>
          <w:b/>
          <w:sz w:val="28"/>
          <w:szCs w:val="28"/>
        </w:rPr>
        <w:t>ПОДХОДЫ И ПРОЦЕДУРЫ ДИАГНОСТИКИ</w:t>
      </w:r>
      <w:r w:rsidRPr="00B267E4">
        <w:rPr>
          <w:sz w:val="28"/>
          <w:szCs w:val="28"/>
        </w:rPr>
        <w:t>**</w:t>
      </w:r>
    </w:p>
    <w:p w:rsidR="00D47E2D" w:rsidRPr="00B267E4" w:rsidRDefault="00D47E2D" w:rsidP="00D47E2D">
      <w:pPr>
        <w:tabs>
          <w:tab w:val="left" w:pos="0"/>
          <w:tab w:val="left" w:pos="567"/>
        </w:tabs>
        <w:contextualSpacing/>
        <w:jc w:val="both"/>
        <w:rPr>
          <w:b/>
          <w:sz w:val="28"/>
          <w:szCs w:val="28"/>
        </w:rPr>
      </w:pPr>
      <w:r w:rsidRPr="00B267E4">
        <w:rPr>
          <w:b/>
          <w:sz w:val="28"/>
          <w:szCs w:val="28"/>
        </w:rPr>
        <w:t>Диагностические критерии</w:t>
      </w:r>
      <w:r w:rsidR="009D144C" w:rsidRPr="007E3967">
        <w:rPr>
          <w:bCs/>
          <w:sz w:val="28"/>
          <w:szCs w:val="28"/>
        </w:rPr>
        <w:t>[1,8-10]</w:t>
      </w:r>
      <w:r w:rsidRPr="00B267E4">
        <w:rPr>
          <w:b/>
          <w:sz w:val="28"/>
          <w:szCs w:val="28"/>
        </w:rPr>
        <w:t>:</w:t>
      </w:r>
    </w:p>
    <w:p w:rsidR="007656D7" w:rsidRPr="007656D7" w:rsidRDefault="007656D7" w:rsidP="00053B3D">
      <w:pPr>
        <w:pStyle w:val="a5"/>
        <w:widowControl w:val="0"/>
        <w:numPr>
          <w:ilvl w:val="0"/>
          <w:numId w:val="3"/>
        </w:numPr>
        <w:tabs>
          <w:tab w:val="left" w:pos="90"/>
          <w:tab w:val="left" w:pos="567"/>
        </w:tabs>
        <w:autoSpaceDE w:val="0"/>
        <w:autoSpaceDN w:val="0"/>
        <w:adjustRightInd w:val="0"/>
        <w:ind w:left="0" w:firstLine="0"/>
        <w:jc w:val="both"/>
        <w:rPr>
          <w:b/>
          <w:color w:val="000000"/>
          <w:sz w:val="28"/>
          <w:szCs w:val="28"/>
        </w:rPr>
      </w:pPr>
      <w:r w:rsidRPr="007656D7">
        <w:rPr>
          <w:b/>
          <w:color w:val="000000"/>
          <w:sz w:val="28"/>
          <w:szCs w:val="28"/>
        </w:rPr>
        <w:t xml:space="preserve">Жалобы: </w:t>
      </w:r>
      <w:r w:rsidRPr="007656D7">
        <w:rPr>
          <w:color w:val="000000"/>
          <w:sz w:val="28"/>
          <w:szCs w:val="28"/>
        </w:rPr>
        <w:t>слышит «голоса», ощущает преследование</w:t>
      </w:r>
    </w:p>
    <w:p w:rsidR="007656D7" w:rsidRPr="007656D7" w:rsidRDefault="007656D7" w:rsidP="00053B3D">
      <w:pPr>
        <w:pStyle w:val="a5"/>
        <w:widowControl w:val="0"/>
        <w:numPr>
          <w:ilvl w:val="0"/>
          <w:numId w:val="3"/>
        </w:numPr>
        <w:tabs>
          <w:tab w:val="left" w:pos="90"/>
          <w:tab w:val="left" w:pos="567"/>
        </w:tabs>
        <w:autoSpaceDE w:val="0"/>
        <w:autoSpaceDN w:val="0"/>
        <w:adjustRightInd w:val="0"/>
        <w:ind w:left="0" w:firstLine="0"/>
        <w:jc w:val="both"/>
        <w:rPr>
          <w:b/>
          <w:bCs/>
          <w:sz w:val="28"/>
          <w:szCs w:val="28"/>
        </w:rPr>
      </w:pPr>
      <w:r w:rsidRPr="007656D7">
        <w:rPr>
          <w:b/>
          <w:bCs/>
          <w:sz w:val="28"/>
          <w:szCs w:val="28"/>
        </w:rPr>
        <w:t xml:space="preserve">Анамнез: </w:t>
      </w:r>
      <w:r w:rsidRPr="007656D7">
        <w:rPr>
          <w:bCs/>
          <w:sz w:val="28"/>
          <w:szCs w:val="28"/>
        </w:rPr>
        <w:t>возможны указания на клинически значимое повреждение головного мозга</w:t>
      </w:r>
    </w:p>
    <w:p w:rsidR="007656D7" w:rsidRPr="007656D7" w:rsidRDefault="007656D7" w:rsidP="007656D7">
      <w:pPr>
        <w:widowControl w:val="0"/>
        <w:tabs>
          <w:tab w:val="left" w:pos="90"/>
          <w:tab w:val="left" w:pos="1247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7656D7">
        <w:rPr>
          <w:b/>
          <w:bCs/>
          <w:sz w:val="28"/>
          <w:szCs w:val="28"/>
        </w:rPr>
        <w:t>Клинические признаки:</w:t>
      </w:r>
    </w:p>
    <w:p w:rsidR="007656D7" w:rsidRPr="007656D7" w:rsidRDefault="007656D7" w:rsidP="007656D7">
      <w:pPr>
        <w:widowControl w:val="0"/>
        <w:tabs>
          <w:tab w:val="left" w:pos="90"/>
          <w:tab w:val="left" w:pos="1247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7656D7">
        <w:rPr>
          <w:b/>
          <w:bCs/>
          <w:sz w:val="28"/>
          <w:szCs w:val="28"/>
        </w:rPr>
        <w:t>Общие критерии для органических психозов</w:t>
      </w:r>
    </w:p>
    <w:p w:rsidR="007656D7" w:rsidRPr="007656D7" w:rsidRDefault="007656D7" w:rsidP="007656D7">
      <w:pPr>
        <w:jc w:val="both"/>
        <w:rPr>
          <w:sz w:val="28"/>
          <w:szCs w:val="28"/>
        </w:rPr>
      </w:pPr>
      <w:r w:rsidRPr="007656D7">
        <w:rPr>
          <w:sz w:val="28"/>
          <w:szCs w:val="28"/>
        </w:rPr>
        <w:t>А. Объективные данные (физического и неврологического обследования и лабораторных тестов) и (или) анамнестического сведения о заболевании, повреждении или дисфункции мозга или о системном физическом заболевании, которое может вызывать церебральную дисфункцию, включая гормональные нарушения (не связанные с алкоголем или другими психоактивными веществами) и эффекты непсихоактивных препаратов.</w:t>
      </w:r>
    </w:p>
    <w:p w:rsidR="007656D7" w:rsidRPr="007656D7" w:rsidRDefault="007656D7" w:rsidP="007656D7">
      <w:pPr>
        <w:jc w:val="both"/>
        <w:rPr>
          <w:sz w:val="28"/>
          <w:szCs w:val="28"/>
        </w:rPr>
      </w:pPr>
      <w:r w:rsidRPr="007656D7">
        <w:rPr>
          <w:sz w:val="28"/>
          <w:szCs w:val="28"/>
        </w:rPr>
        <w:t>Б. Предполагаемая связь по времени между развитием (или выраженной экзацербацией) лежащего в основе состояния заболевания, повреждения или дисфункции мозга и началом психического расстройства, симптомы которого возникают сразу или отставлены по времени.</w:t>
      </w:r>
    </w:p>
    <w:p w:rsidR="007656D7" w:rsidRPr="007656D7" w:rsidRDefault="007656D7" w:rsidP="007656D7">
      <w:pPr>
        <w:jc w:val="both"/>
        <w:rPr>
          <w:sz w:val="28"/>
          <w:szCs w:val="28"/>
        </w:rPr>
      </w:pPr>
      <w:r w:rsidRPr="007656D7">
        <w:rPr>
          <w:sz w:val="28"/>
          <w:szCs w:val="28"/>
        </w:rPr>
        <w:t>В. Выздоровление или значительное улучшение психического состояния после исчезновения или ослабления факторов, которые предполагаются в качестве причинных для данного состояния.</w:t>
      </w:r>
    </w:p>
    <w:p w:rsidR="007656D7" w:rsidRPr="007656D7" w:rsidRDefault="007656D7" w:rsidP="007656D7">
      <w:pPr>
        <w:jc w:val="both"/>
        <w:rPr>
          <w:sz w:val="28"/>
          <w:szCs w:val="28"/>
        </w:rPr>
      </w:pPr>
      <w:r w:rsidRPr="007656D7">
        <w:rPr>
          <w:sz w:val="28"/>
          <w:szCs w:val="28"/>
        </w:rPr>
        <w:t>Г. Отсутствие достоверных данных об альтернативной обусловленности психического расстройства, например о высокой наследственной отягощенности клинически сходными или родственными расстройствами.</w:t>
      </w:r>
    </w:p>
    <w:p w:rsidR="007656D7" w:rsidRPr="007656D7" w:rsidRDefault="007656D7" w:rsidP="007656D7">
      <w:pPr>
        <w:widowControl w:val="0"/>
        <w:tabs>
          <w:tab w:val="left" w:pos="90"/>
          <w:tab w:val="left" w:pos="1247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7656D7">
        <w:rPr>
          <w:b/>
          <w:bCs/>
          <w:sz w:val="28"/>
          <w:szCs w:val="28"/>
        </w:rPr>
        <w:t>Для органического галлюциноза</w:t>
      </w:r>
    </w:p>
    <w:p w:rsidR="007656D7" w:rsidRPr="007656D7" w:rsidRDefault="007656D7" w:rsidP="007656D7">
      <w:pPr>
        <w:widowControl w:val="0"/>
        <w:tabs>
          <w:tab w:val="left" w:pos="90"/>
          <w:tab w:val="left" w:pos="1247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7656D7">
        <w:rPr>
          <w:bCs/>
          <w:sz w:val="28"/>
          <w:szCs w:val="28"/>
        </w:rPr>
        <w:t>А Общие критерии для органических психозов</w:t>
      </w:r>
    </w:p>
    <w:p w:rsidR="007656D7" w:rsidRPr="007656D7" w:rsidRDefault="007656D7" w:rsidP="007656D7">
      <w:pPr>
        <w:jc w:val="both"/>
        <w:rPr>
          <w:sz w:val="28"/>
          <w:szCs w:val="28"/>
        </w:rPr>
      </w:pPr>
      <w:r w:rsidRPr="007656D7">
        <w:rPr>
          <w:sz w:val="28"/>
          <w:szCs w:val="28"/>
        </w:rPr>
        <w:t>Б. В клинической картине доминируют хронические или рецидивирующие галлюцинации (обычно зрительные или слуховые).</w:t>
      </w:r>
    </w:p>
    <w:p w:rsidR="007656D7" w:rsidRPr="007656D7" w:rsidRDefault="007656D7" w:rsidP="007656D7">
      <w:pPr>
        <w:jc w:val="both"/>
        <w:rPr>
          <w:sz w:val="28"/>
          <w:szCs w:val="28"/>
        </w:rPr>
      </w:pPr>
      <w:r w:rsidRPr="007656D7">
        <w:rPr>
          <w:sz w:val="28"/>
          <w:szCs w:val="28"/>
        </w:rPr>
        <w:t>В. Галлюцинации развиваются при ясном сознании.</w:t>
      </w:r>
    </w:p>
    <w:p w:rsidR="007656D7" w:rsidRPr="007656D7" w:rsidRDefault="007656D7" w:rsidP="007656D7">
      <w:pPr>
        <w:widowControl w:val="0"/>
        <w:tabs>
          <w:tab w:val="left" w:pos="90"/>
          <w:tab w:val="left" w:pos="1247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7656D7">
        <w:rPr>
          <w:b/>
          <w:bCs/>
          <w:sz w:val="28"/>
          <w:szCs w:val="28"/>
        </w:rPr>
        <w:t>Для органического кататонического расстройства</w:t>
      </w:r>
    </w:p>
    <w:p w:rsidR="007656D7" w:rsidRPr="007656D7" w:rsidRDefault="007656D7" w:rsidP="007656D7">
      <w:pPr>
        <w:widowControl w:val="0"/>
        <w:tabs>
          <w:tab w:val="left" w:pos="90"/>
          <w:tab w:val="left" w:pos="1247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7656D7">
        <w:rPr>
          <w:bCs/>
          <w:sz w:val="28"/>
          <w:szCs w:val="28"/>
        </w:rPr>
        <w:t>А Общие критерии для органических психозов</w:t>
      </w:r>
    </w:p>
    <w:p w:rsidR="007656D7" w:rsidRPr="007656D7" w:rsidRDefault="007656D7" w:rsidP="007656D7">
      <w:pPr>
        <w:jc w:val="both"/>
        <w:rPr>
          <w:sz w:val="28"/>
          <w:szCs w:val="28"/>
        </w:rPr>
      </w:pPr>
      <w:r w:rsidRPr="007656D7">
        <w:rPr>
          <w:sz w:val="28"/>
          <w:szCs w:val="28"/>
        </w:rPr>
        <w:t>Б. Должен присутствовать один из следующих признаков:</w:t>
      </w:r>
    </w:p>
    <w:p w:rsidR="007656D7" w:rsidRPr="007656D7" w:rsidRDefault="007656D7" w:rsidP="007656D7">
      <w:pPr>
        <w:jc w:val="both"/>
        <w:rPr>
          <w:sz w:val="28"/>
          <w:szCs w:val="28"/>
        </w:rPr>
      </w:pPr>
      <w:r w:rsidRPr="007656D7">
        <w:rPr>
          <w:sz w:val="28"/>
          <w:szCs w:val="28"/>
        </w:rPr>
        <w:t>1) ступор, т. е. резкое уменьшение или отсутствие произвольных движений и речи и нормальные реакции на свет, шум, и прикосновение, но при сохранении нормального мышечного тонуса, статических поз и дыхания (часто с ограничением координированных движений глаз);</w:t>
      </w:r>
    </w:p>
    <w:p w:rsidR="007656D7" w:rsidRPr="007656D7" w:rsidRDefault="007656D7" w:rsidP="007656D7">
      <w:pPr>
        <w:jc w:val="both"/>
        <w:rPr>
          <w:sz w:val="28"/>
          <w:szCs w:val="28"/>
        </w:rPr>
      </w:pPr>
      <w:r w:rsidRPr="007656D7">
        <w:rPr>
          <w:sz w:val="28"/>
          <w:szCs w:val="28"/>
        </w:rPr>
        <w:t>2) негативизм (отчетливое сопротивление пассивному движению конечностей или тела или ригидное застывание).</w:t>
      </w:r>
    </w:p>
    <w:p w:rsidR="007656D7" w:rsidRPr="007656D7" w:rsidRDefault="007656D7" w:rsidP="007656D7">
      <w:pPr>
        <w:jc w:val="both"/>
        <w:rPr>
          <w:sz w:val="28"/>
          <w:szCs w:val="28"/>
        </w:rPr>
      </w:pPr>
      <w:r w:rsidRPr="007656D7">
        <w:rPr>
          <w:sz w:val="28"/>
          <w:szCs w:val="28"/>
        </w:rPr>
        <w:t>В, Кататоническое возбуждение (резко повышенная подвижность хаотического характера с наличием или отсутствием тенденции к агрессивности).</w:t>
      </w:r>
    </w:p>
    <w:p w:rsidR="007656D7" w:rsidRPr="007656D7" w:rsidRDefault="007656D7" w:rsidP="007656D7">
      <w:pPr>
        <w:jc w:val="both"/>
        <w:rPr>
          <w:sz w:val="28"/>
          <w:szCs w:val="28"/>
        </w:rPr>
      </w:pPr>
      <w:r w:rsidRPr="007656D7">
        <w:rPr>
          <w:sz w:val="28"/>
          <w:szCs w:val="28"/>
        </w:rPr>
        <w:t>Г. Быстрая и непредсказуемая смена ступора и возбуждения.</w:t>
      </w:r>
    </w:p>
    <w:p w:rsidR="007656D7" w:rsidRPr="007656D7" w:rsidRDefault="007656D7" w:rsidP="007656D7">
      <w:pPr>
        <w:widowControl w:val="0"/>
        <w:tabs>
          <w:tab w:val="left" w:pos="90"/>
          <w:tab w:val="left" w:pos="1247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7656D7">
        <w:rPr>
          <w:b/>
          <w:bCs/>
          <w:sz w:val="28"/>
          <w:szCs w:val="28"/>
        </w:rPr>
        <w:lastRenderedPageBreak/>
        <w:t xml:space="preserve">Для </w:t>
      </w:r>
      <w:r w:rsidRPr="007656D7">
        <w:rPr>
          <w:b/>
          <w:color w:val="000000"/>
          <w:sz w:val="28"/>
          <w:szCs w:val="28"/>
        </w:rPr>
        <w:t>органического бредового (шизофреноподобного) расстройства</w:t>
      </w:r>
    </w:p>
    <w:p w:rsidR="007656D7" w:rsidRPr="007656D7" w:rsidRDefault="007656D7" w:rsidP="007656D7">
      <w:pPr>
        <w:widowControl w:val="0"/>
        <w:tabs>
          <w:tab w:val="left" w:pos="90"/>
          <w:tab w:val="left" w:pos="1247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7656D7">
        <w:rPr>
          <w:bCs/>
          <w:sz w:val="28"/>
          <w:szCs w:val="28"/>
        </w:rPr>
        <w:t>А Общие критерии для органических психозов</w:t>
      </w:r>
    </w:p>
    <w:p w:rsidR="007656D7" w:rsidRPr="007656D7" w:rsidRDefault="007656D7" w:rsidP="007656D7">
      <w:pPr>
        <w:jc w:val="both"/>
        <w:rPr>
          <w:sz w:val="28"/>
          <w:szCs w:val="28"/>
        </w:rPr>
      </w:pPr>
      <w:r w:rsidRPr="007656D7">
        <w:rPr>
          <w:sz w:val="28"/>
          <w:szCs w:val="28"/>
        </w:rPr>
        <w:t>Б. В клинической картине преобладает бред (преследования, метаморфоза, болезни, смерти, ревности), который может обнаруживать разную степень систематизации.</w:t>
      </w:r>
    </w:p>
    <w:p w:rsidR="007656D7" w:rsidRPr="007656D7" w:rsidRDefault="007656D7" w:rsidP="007656D7">
      <w:pPr>
        <w:jc w:val="both"/>
        <w:rPr>
          <w:sz w:val="28"/>
          <w:szCs w:val="28"/>
        </w:rPr>
      </w:pPr>
      <w:r w:rsidRPr="007656D7">
        <w:rPr>
          <w:sz w:val="28"/>
          <w:szCs w:val="28"/>
        </w:rPr>
        <w:t>В. Сознание ясное, а память не нарушена.</w:t>
      </w:r>
    </w:p>
    <w:p w:rsidR="007656D7" w:rsidRPr="007656D7" w:rsidRDefault="00053B3D" w:rsidP="007656D7">
      <w:pPr>
        <w:widowControl w:val="0"/>
        <w:tabs>
          <w:tab w:val="left" w:pos="90"/>
          <w:tab w:val="left" w:pos="1247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Для</w:t>
      </w:r>
      <w:proofErr w:type="gramEnd"/>
      <w:r>
        <w:rPr>
          <w:b/>
          <w:bCs/>
          <w:sz w:val="28"/>
          <w:szCs w:val="28"/>
        </w:rPr>
        <w:t xml:space="preserve"> делирии</w:t>
      </w:r>
      <w:r w:rsidR="007656D7" w:rsidRPr="007656D7">
        <w:rPr>
          <w:b/>
          <w:bCs/>
          <w:sz w:val="28"/>
          <w:szCs w:val="28"/>
        </w:rPr>
        <w:t xml:space="preserve"> </w:t>
      </w:r>
    </w:p>
    <w:p w:rsidR="007656D7" w:rsidRPr="007656D7" w:rsidRDefault="007656D7" w:rsidP="007656D7">
      <w:pPr>
        <w:jc w:val="both"/>
        <w:rPr>
          <w:sz w:val="28"/>
          <w:szCs w:val="28"/>
        </w:rPr>
      </w:pPr>
      <w:r w:rsidRPr="007656D7">
        <w:rPr>
          <w:sz w:val="28"/>
          <w:szCs w:val="28"/>
        </w:rPr>
        <w:t>А. Расстройство сознания, т. е. снижение ясности осознавания окружающего с уменьшением способности направлять, концентрировать, поддерживать или переводить внимание.</w:t>
      </w:r>
    </w:p>
    <w:p w:rsidR="007656D7" w:rsidRPr="007656D7" w:rsidRDefault="007656D7" w:rsidP="007656D7">
      <w:pPr>
        <w:jc w:val="both"/>
        <w:rPr>
          <w:sz w:val="28"/>
          <w:szCs w:val="28"/>
        </w:rPr>
      </w:pPr>
      <w:r w:rsidRPr="007656D7">
        <w:rPr>
          <w:sz w:val="28"/>
          <w:szCs w:val="28"/>
        </w:rPr>
        <w:t>Б. Нарушение когинитивной деятельности, проявляющееся обеими признаками:</w:t>
      </w:r>
    </w:p>
    <w:p w:rsidR="007656D7" w:rsidRPr="007656D7" w:rsidRDefault="007656D7" w:rsidP="007656D7">
      <w:pPr>
        <w:jc w:val="both"/>
        <w:rPr>
          <w:sz w:val="28"/>
          <w:szCs w:val="28"/>
        </w:rPr>
      </w:pPr>
      <w:r w:rsidRPr="007656D7">
        <w:rPr>
          <w:sz w:val="28"/>
          <w:szCs w:val="28"/>
        </w:rPr>
        <w:t>1) нарушение непоредственного воспроизведения и памяти на недавние событи с относительно сохранной памятью на отделенные события</w:t>
      </w:r>
    </w:p>
    <w:p w:rsidR="007656D7" w:rsidRPr="007656D7" w:rsidRDefault="007656D7" w:rsidP="007656D7">
      <w:pPr>
        <w:jc w:val="both"/>
        <w:rPr>
          <w:sz w:val="28"/>
          <w:szCs w:val="28"/>
        </w:rPr>
      </w:pPr>
      <w:r w:rsidRPr="007656D7">
        <w:rPr>
          <w:sz w:val="28"/>
          <w:szCs w:val="28"/>
        </w:rPr>
        <w:t>2) дезориентировка во времени, в месте или собстенной личности</w:t>
      </w:r>
    </w:p>
    <w:p w:rsidR="007656D7" w:rsidRPr="007656D7" w:rsidRDefault="007656D7" w:rsidP="007656D7">
      <w:pPr>
        <w:jc w:val="both"/>
        <w:rPr>
          <w:sz w:val="28"/>
          <w:szCs w:val="28"/>
        </w:rPr>
      </w:pPr>
      <w:r w:rsidRPr="007656D7">
        <w:rPr>
          <w:sz w:val="28"/>
          <w:szCs w:val="28"/>
        </w:rPr>
        <w:t>В. Минимум одно из следующих психомоторных расстройств:</w:t>
      </w:r>
    </w:p>
    <w:p w:rsidR="007656D7" w:rsidRPr="007656D7" w:rsidRDefault="007656D7" w:rsidP="007656D7">
      <w:pPr>
        <w:jc w:val="both"/>
        <w:rPr>
          <w:sz w:val="28"/>
          <w:szCs w:val="28"/>
        </w:rPr>
      </w:pPr>
      <w:r w:rsidRPr="007656D7">
        <w:rPr>
          <w:sz w:val="28"/>
          <w:szCs w:val="28"/>
        </w:rPr>
        <w:t>1) быстрые непредсказуемые переходы от гиперактивности к гипоактивности</w:t>
      </w:r>
    </w:p>
    <w:p w:rsidR="007656D7" w:rsidRPr="007656D7" w:rsidRDefault="007656D7" w:rsidP="007656D7">
      <w:pPr>
        <w:jc w:val="both"/>
        <w:rPr>
          <w:sz w:val="28"/>
          <w:szCs w:val="28"/>
        </w:rPr>
      </w:pPr>
      <w:r w:rsidRPr="007656D7">
        <w:rPr>
          <w:sz w:val="28"/>
          <w:szCs w:val="28"/>
        </w:rPr>
        <w:t>2) замедление реакций;</w:t>
      </w:r>
    </w:p>
    <w:p w:rsidR="007656D7" w:rsidRPr="007656D7" w:rsidRDefault="007656D7" w:rsidP="007656D7">
      <w:pPr>
        <w:jc w:val="both"/>
        <w:rPr>
          <w:sz w:val="28"/>
          <w:szCs w:val="28"/>
        </w:rPr>
      </w:pPr>
      <w:r w:rsidRPr="007656D7">
        <w:rPr>
          <w:sz w:val="28"/>
          <w:szCs w:val="28"/>
        </w:rPr>
        <w:t>3) ускорение или заторможенность речи;</w:t>
      </w:r>
    </w:p>
    <w:p w:rsidR="007656D7" w:rsidRPr="007656D7" w:rsidRDefault="007656D7" w:rsidP="007656D7">
      <w:pPr>
        <w:jc w:val="both"/>
        <w:rPr>
          <w:sz w:val="28"/>
          <w:szCs w:val="28"/>
        </w:rPr>
      </w:pPr>
      <w:r w:rsidRPr="007656D7">
        <w:rPr>
          <w:sz w:val="28"/>
          <w:szCs w:val="28"/>
        </w:rPr>
        <w:t>4) повышенный рефлекс четверохолмия.</w:t>
      </w:r>
    </w:p>
    <w:p w:rsidR="007656D7" w:rsidRPr="007656D7" w:rsidRDefault="007656D7" w:rsidP="007656D7">
      <w:pPr>
        <w:jc w:val="both"/>
        <w:rPr>
          <w:sz w:val="28"/>
          <w:szCs w:val="28"/>
        </w:rPr>
      </w:pPr>
      <w:r w:rsidRPr="007656D7">
        <w:rPr>
          <w:sz w:val="28"/>
          <w:szCs w:val="28"/>
        </w:rPr>
        <w:t>Г. Расстройство цикла сон-бодрствование, определяемое минимум по одному из следующих признаков:</w:t>
      </w:r>
    </w:p>
    <w:p w:rsidR="007656D7" w:rsidRPr="007656D7" w:rsidRDefault="007656D7" w:rsidP="007656D7">
      <w:pPr>
        <w:jc w:val="both"/>
        <w:rPr>
          <w:sz w:val="28"/>
          <w:szCs w:val="28"/>
        </w:rPr>
      </w:pPr>
      <w:r w:rsidRPr="007656D7">
        <w:rPr>
          <w:sz w:val="28"/>
          <w:szCs w:val="28"/>
        </w:rPr>
        <w:t>1) бессонница, которая в тяжелых случаях заключается в полной потере сна, с наличием или отсутствием сонливости в дневное время или инверсия цикла сон-бодрствование;</w:t>
      </w:r>
    </w:p>
    <w:p w:rsidR="007656D7" w:rsidRPr="007656D7" w:rsidRDefault="007656D7" w:rsidP="007656D7">
      <w:pPr>
        <w:jc w:val="both"/>
        <w:rPr>
          <w:sz w:val="28"/>
          <w:szCs w:val="28"/>
        </w:rPr>
      </w:pPr>
      <w:r w:rsidRPr="007656D7">
        <w:rPr>
          <w:sz w:val="28"/>
          <w:szCs w:val="28"/>
        </w:rPr>
        <w:t>2) утяжеление симптоматики в ночное время;</w:t>
      </w:r>
    </w:p>
    <w:p w:rsidR="007656D7" w:rsidRPr="007656D7" w:rsidRDefault="007656D7" w:rsidP="007656D7">
      <w:pPr>
        <w:jc w:val="both"/>
        <w:rPr>
          <w:sz w:val="28"/>
          <w:szCs w:val="28"/>
        </w:rPr>
      </w:pPr>
      <w:r w:rsidRPr="007656D7">
        <w:rPr>
          <w:sz w:val="28"/>
          <w:szCs w:val="28"/>
        </w:rPr>
        <w:t>3) беспокойные сны и кошмары, которые после пробуждения могут продолжаться в форме галлюцинаций и иллюзий.</w:t>
      </w:r>
    </w:p>
    <w:p w:rsidR="007656D7" w:rsidRPr="007656D7" w:rsidRDefault="007656D7" w:rsidP="007656D7">
      <w:pPr>
        <w:jc w:val="both"/>
        <w:rPr>
          <w:sz w:val="28"/>
          <w:szCs w:val="28"/>
        </w:rPr>
      </w:pPr>
      <w:r w:rsidRPr="007656D7">
        <w:rPr>
          <w:sz w:val="28"/>
          <w:szCs w:val="28"/>
        </w:rPr>
        <w:t>Д. Быстрое развитие и суточные колебания симптоматики.</w:t>
      </w:r>
    </w:p>
    <w:p w:rsidR="007656D7" w:rsidRPr="007656D7" w:rsidRDefault="007656D7" w:rsidP="007656D7">
      <w:pPr>
        <w:jc w:val="both"/>
        <w:rPr>
          <w:sz w:val="28"/>
          <w:szCs w:val="28"/>
        </w:rPr>
      </w:pPr>
      <w:r w:rsidRPr="007656D7">
        <w:rPr>
          <w:sz w:val="28"/>
          <w:szCs w:val="28"/>
        </w:rPr>
        <w:t>Е. Объективные данные физического и неврологического обследования и лабораторных тестов (например, аномальная энцефалограмма, показывающая характерное, но не обязательное замедление основной активности) и (или) анамнестические сведения о лежащем в основе расстройства церебральном или системном заболевании (кроме обусловленного психоактивными веществами), которое обоснованно могло бы считаться причиной клинического синдрома, описанного в А-Г.</w:t>
      </w:r>
    </w:p>
    <w:p w:rsidR="00A94848" w:rsidRPr="00A94848" w:rsidRDefault="00D47E2D" w:rsidP="00A94848">
      <w:pPr>
        <w:numPr>
          <w:ilvl w:val="0"/>
          <w:numId w:val="3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A94848">
        <w:rPr>
          <w:b/>
          <w:sz w:val="28"/>
          <w:szCs w:val="28"/>
        </w:rPr>
        <w:t>физикал</w:t>
      </w:r>
      <w:r w:rsidR="00A94848" w:rsidRPr="00A94848">
        <w:rPr>
          <w:b/>
          <w:sz w:val="28"/>
          <w:szCs w:val="28"/>
        </w:rPr>
        <w:t>ьное обследование</w:t>
      </w:r>
      <w:r w:rsidR="00A94848" w:rsidRPr="00A94848">
        <w:rPr>
          <w:bCs/>
          <w:sz w:val="28"/>
          <w:szCs w:val="28"/>
        </w:rPr>
        <w:t xml:space="preserve"> -</w:t>
      </w:r>
      <w:r w:rsidR="007656D7">
        <w:rPr>
          <w:bCs/>
          <w:sz w:val="28"/>
          <w:szCs w:val="28"/>
        </w:rPr>
        <w:t>позитивная диагностика не выявляет специфичных симптомов. Тем не менее, вероятны – неврологические симптомы, признаки снижения тормозящего влияния коры головного мозга, повышение температуры, признаки возбуждения вегетативной нервной системы</w:t>
      </w:r>
      <w:r w:rsidR="00A94848" w:rsidRPr="00A94848">
        <w:rPr>
          <w:bCs/>
          <w:sz w:val="28"/>
          <w:szCs w:val="28"/>
        </w:rPr>
        <w:t>.</w:t>
      </w:r>
    </w:p>
    <w:p w:rsidR="00D47E2D" w:rsidRPr="00B267E4" w:rsidRDefault="00D47E2D" w:rsidP="00D47E2D">
      <w:pPr>
        <w:numPr>
          <w:ilvl w:val="0"/>
          <w:numId w:val="3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A94848">
        <w:rPr>
          <w:b/>
          <w:sz w:val="28"/>
          <w:szCs w:val="28"/>
        </w:rPr>
        <w:t>лабораторные исследования</w:t>
      </w:r>
      <w:r w:rsidR="002A0871">
        <w:rPr>
          <w:b/>
          <w:sz w:val="28"/>
          <w:szCs w:val="28"/>
        </w:rPr>
        <w:t xml:space="preserve"> -</w:t>
      </w:r>
      <w:r w:rsidR="00A94848" w:rsidRPr="007E3967">
        <w:rPr>
          <w:bCs/>
          <w:sz w:val="28"/>
          <w:szCs w:val="28"/>
        </w:rPr>
        <w:t>негативная диагностика – исключение признаков инфекционного процесса или интоксикации.</w:t>
      </w:r>
    </w:p>
    <w:p w:rsidR="009D144C" w:rsidRPr="0073469B" w:rsidRDefault="00D47E2D" w:rsidP="002A0871">
      <w:pPr>
        <w:numPr>
          <w:ilvl w:val="0"/>
          <w:numId w:val="3"/>
        </w:numPr>
        <w:tabs>
          <w:tab w:val="left" w:pos="567"/>
        </w:tabs>
        <w:ind w:left="0" w:firstLine="0"/>
        <w:contextualSpacing/>
        <w:jc w:val="both"/>
        <w:rPr>
          <w:bCs/>
          <w:sz w:val="28"/>
          <w:szCs w:val="28"/>
        </w:rPr>
      </w:pPr>
      <w:r w:rsidRPr="00A94848">
        <w:rPr>
          <w:b/>
          <w:sz w:val="28"/>
          <w:szCs w:val="28"/>
        </w:rPr>
        <w:t>инструментальные исследования</w:t>
      </w:r>
      <w:r w:rsidR="002A0871">
        <w:rPr>
          <w:sz w:val="28"/>
          <w:szCs w:val="28"/>
        </w:rPr>
        <w:t xml:space="preserve">- </w:t>
      </w:r>
      <w:r w:rsidR="007656D7">
        <w:rPr>
          <w:bCs/>
          <w:sz w:val="28"/>
          <w:szCs w:val="28"/>
        </w:rPr>
        <w:t xml:space="preserve">ЭЭГ- </w:t>
      </w:r>
      <w:r w:rsidR="007656D7">
        <w:rPr>
          <w:sz w:val="28"/>
          <w:szCs w:val="28"/>
        </w:rPr>
        <w:t>возможно характерное</w:t>
      </w:r>
      <w:r w:rsidR="007656D7" w:rsidRPr="00893BF5">
        <w:rPr>
          <w:sz w:val="28"/>
          <w:szCs w:val="28"/>
        </w:rPr>
        <w:t>, но не обязательное замедление основной активности</w:t>
      </w:r>
      <w:r w:rsidR="009D144C">
        <w:rPr>
          <w:bCs/>
          <w:sz w:val="28"/>
          <w:szCs w:val="28"/>
        </w:rPr>
        <w:t xml:space="preserve">. </w:t>
      </w:r>
    </w:p>
    <w:p w:rsidR="00D47E2D" w:rsidRPr="00A94848" w:rsidRDefault="00D47E2D" w:rsidP="00D47E2D">
      <w:pPr>
        <w:numPr>
          <w:ilvl w:val="0"/>
          <w:numId w:val="3"/>
        </w:numPr>
        <w:tabs>
          <w:tab w:val="left" w:pos="567"/>
        </w:tabs>
        <w:ind w:left="0" w:firstLine="0"/>
        <w:contextualSpacing/>
        <w:jc w:val="both"/>
        <w:rPr>
          <w:rFonts w:eastAsia="Calibri"/>
          <w:b/>
          <w:sz w:val="28"/>
          <w:szCs w:val="28"/>
        </w:rPr>
      </w:pPr>
      <w:r w:rsidRPr="00A94848">
        <w:rPr>
          <w:b/>
          <w:sz w:val="28"/>
          <w:szCs w:val="28"/>
        </w:rPr>
        <w:t xml:space="preserve">показания для консультации специалистов </w:t>
      </w:r>
    </w:p>
    <w:p w:rsidR="00A94848" w:rsidRPr="00053B3D" w:rsidRDefault="00A94848" w:rsidP="00053B3D">
      <w:pPr>
        <w:numPr>
          <w:ilvl w:val="0"/>
          <w:numId w:val="3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053B3D">
        <w:rPr>
          <w:sz w:val="28"/>
          <w:szCs w:val="28"/>
        </w:rPr>
        <w:t>консультация терапевта (педиатра) – исключение соматических заболеваний;</w:t>
      </w:r>
    </w:p>
    <w:p w:rsidR="009D144C" w:rsidRPr="00053B3D" w:rsidRDefault="0003668D" w:rsidP="00053B3D">
      <w:pPr>
        <w:numPr>
          <w:ilvl w:val="0"/>
          <w:numId w:val="3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053B3D">
        <w:rPr>
          <w:sz w:val="28"/>
          <w:szCs w:val="28"/>
        </w:rPr>
        <w:lastRenderedPageBreak/>
        <w:t xml:space="preserve">консультация психолога (ЭПО) – </w:t>
      </w:r>
      <w:r w:rsidR="009D144C" w:rsidRPr="00053B3D">
        <w:rPr>
          <w:sz w:val="28"/>
          <w:szCs w:val="28"/>
        </w:rPr>
        <w:t>для поступивших впервые в жизни или впервые в текущем году</w:t>
      </w:r>
      <w:r w:rsidR="00085F55" w:rsidRPr="00053B3D">
        <w:rPr>
          <w:sz w:val="28"/>
          <w:szCs w:val="28"/>
        </w:rPr>
        <w:t xml:space="preserve"> - </w:t>
      </w:r>
      <w:r w:rsidRPr="00053B3D">
        <w:rPr>
          <w:sz w:val="28"/>
          <w:szCs w:val="28"/>
        </w:rPr>
        <w:t>необходимость оценки качественных параметров психических функций</w:t>
      </w:r>
      <w:r w:rsidR="00014DC8" w:rsidRPr="00053B3D">
        <w:rPr>
          <w:sz w:val="28"/>
          <w:szCs w:val="28"/>
        </w:rPr>
        <w:t xml:space="preserve"> (для уточнения диагноза</w:t>
      </w:r>
      <w:r w:rsidR="00085F55" w:rsidRPr="00053B3D">
        <w:rPr>
          <w:sz w:val="28"/>
          <w:szCs w:val="28"/>
        </w:rPr>
        <w:t>,</w:t>
      </w:r>
      <w:r w:rsidR="00014DC8" w:rsidRPr="00053B3D">
        <w:rPr>
          <w:sz w:val="28"/>
          <w:szCs w:val="28"/>
        </w:rPr>
        <w:t xml:space="preserve"> оценки прогноза и эффективности терапии)</w:t>
      </w:r>
      <w:proofErr w:type="gramStart"/>
      <w:r w:rsidR="00014DC8" w:rsidRPr="00053B3D">
        <w:rPr>
          <w:sz w:val="28"/>
          <w:szCs w:val="28"/>
        </w:rPr>
        <w:t>.</w:t>
      </w:r>
      <w:r w:rsidR="00B16685" w:rsidRPr="00053B3D">
        <w:rPr>
          <w:sz w:val="28"/>
          <w:szCs w:val="28"/>
        </w:rPr>
        <w:t>Д</w:t>
      </w:r>
      <w:proofErr w:type="gramEnd"/>
      <w:r w:rsidR="009D144C" w:rsidRPr="00053B3D">
        <w:rPr>
          <w:sz w:val="28"/>
          <w:szCs w:val="28"/>
        </w:rPr>
        <w:t>ля иных категорий пациентов – по решению лечащего врача.</w:t>
      </w:r>
    </w:p>
    <w:p w:rsidR="00A94848" w:rsidRPr="00053B3D" w:rsidRDefault="00A94848" w:rsidP="00053B3D">
      <w:pPr>
        <w:numPr>
          <w:ilvl w:val="0"/>
          <w:numId w:val="3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053B3D">
        <w:rPr>
          <w:sz w:val="28"/>
          <w:szCs w:val="28"/>
        </w:rPr>
        <w:t>консультация невропатолога – исключение текущих неврологических расстройств;</w:t>
      </w:r>
    </w:p>
    <w:p w:rsidR="00A94848" w:rsidRPr="00053B3D" w:rsidRDefault="00A94848" w:rsidP="00053B3D">
      <w:pPr>
        <w:numPr>
          <w:ilvl w:val="0"/>
          <w:numId w:val="3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053B3D">
        <w:rPr>
          <w:sz w:val="28"/>
          <w:szCs w:val="28"/>
        </w:rPr>
        <w:t>консультация гинеколога (для женщин) – исключение гинекологических расстройств;</w:t>
      </w:r>
    </w:p>
    <w:p w:rsidR="00A94848" w:rsidRPr="00053B3D" w:rsidRDefault="00A94848" w:rsidP="00053B3D">
      <w:pPr>
        <w:numPr>
          <w:ilvl w:val="0"/>
          <w:numId w:val="3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053B3D">
        <w:rPr>
          <w:sz w:val="28"/>
          <w:szCs w:val="28"/>
        </w:rPr>
        <w:t>консультации иных узких специалистов – сопутствующие соматические заболевания и\или патологические состояния</w:t>
      </w:r>
    </w:p>
    <w:p w:rsidR="00B16685" w:rsidRDefault="00B16685" w:rsidP="00D47E2D">
      <w:pPr>
        <w:rPr>
          <w:rFonts w:eastAsia="Calibri"/>
          <w:b/>
          <w:sz w:val="28"/>
          <w:szCs w:val="28"/>
          <w:lang w:eastAsia="en-US"/>
        </w:rPr>
      </w:pPr>
    </w:p>
    <w:p w:rsidR="00D47E2D" w:rsidRPr="00B267E4" w:rsidRDefault="00D47E2D" w:rsidP="00D47E2D">
      <w:pPr>
        <w:rPr>
          <w:rFonts w:eastAsia="Calibri"/>
          <w:i/>
          <w:sz w:val="28"/>
          <w:szCs w:val="28"/>
          <w:lang w:eastAsia="en-US"/>
        </w:rPr>
      </w:pPr>
      <w:r w:rsidRPr="00B267E4">
        <w:rPr>
          <w:rFonts w:eastAsia="Calibri"/>
          <w:b/>
          <w:sz w:val="28"/>
          <w:szCs w:val="28"/>
          <w:lang w:eastAsia="en-US"/>
        </w:rPr>
        <w:t xml:space="preserve">2.1 Диагностический алгоритм: </w:t>
      </w:r>
      <w:r w:rsidRPr="00B267E4">
        <w:rPr>
          <w:rFonts w:eastAsia="Calibri"/>
          <w:i/>
          <w:sz w:val="28"/>
          <w:szCs w:val="28"/>
          <w:lang w:eastAsia="en-US"/>
        </w:rPr>
        <w:t>(схема)</w:t>
      </w:r>
    </w:p>
    <w:p w:rsidR="00D47E2D" w:rsidRDefault="00053B3D" w:rsidP="00D47E2D">
      <w:pPr>
        <w:jc w:val="both"/>
        <w:rPr>
          <w:sz w:val="28"/>
          <w:szCs w:val="28"/>
        </w:rPr>
      </w:pPr>
      <w:r>
        <w:rPr>
          <w:noProof/>
        </w:rPr>
        <w:pict>
          <v:rect id="Rectangle 1" o:spid="_x0000_s1026" style="position:absolute;left:0;text-align:left;margin-left:217.5pt;margin-top:11pt;width:76.5pt;height:21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" fillcolor="white [3201]" strokecolor="#f79646 [3209]" strokeweight="2pt">
            <v:textbox>
              <w:txbxContent>
                <w:p w:rsidR="007656D7" w:rsidRPr="0019634C" w:rsidRDefault="007656D7" w:rsidP="0019634C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</w:t>
                  </w:r>
                  <w:r w:rsidRPr="0019634C">
                    <w:rPr>
                      <w:sz w:val="16"/>
                      <w:szCs w:val="16"/>
                    </w:rPr>
                    <w:t>сихоз</w:t>
                  </w:r>
                </w:p>
              </w:txbxContent>
            </v:textbox>
          </v:rect>
        </w:pict>
      </w:r>
    </w:p>
    <w:p w:rsidR="0019634C" w:rsidRDefault="00053B3D" w:rsidP="00D47E2D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24" o:spid="_x0000_s1052" type="#_x0000_t32" style="position:absolute;left:0;text-align:left;margin-left:288.3pt;margin-top:16.4pt;width:42.75pt;height:12.8pt;flip:x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" strokecolor="#4579b8 [3044]">
            <v:stroke endarrow="block"/>
          </v:shape>
        </w:pict>
      </w:r>
      <w:r>
        <w:rPr>
          <w:noProof/>
        </w:rPr>
        <w:pict>
          <v:rect id="Rectangle 20" o:spid="_x0000_s1027" style="position:absolute;left:0;text-align:left;margin-left:339.4pt;margin-top:.4pt;width:71.25pt;height:21.7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" fillcolor="white [3201]" strokecolor="#f79646 [3209]" strokeweight="2pt">
            <v:textbox>
              <w:txbxContent>
                <w:p w:rsidR="007656D7" w:rsidRPr="0019634C" w:rsidRDefault="007656D7" w:rsidP="00024B14">
                  <w:pPr>
                    <w:jc w:val="center"/>
                    <w:rPr>
                      <w:sz w:val="16"/>
                      <w:szCs w:val="16"/>
                    </w:rPr>
                  </w:pPr>
                  <w:r w:rsidRPr="0019634C">
                    <w:rPr>
                      <w:sz w:val="16"/>
                      <w:szCs w:val="16"/>
                    </w:rPr>
                    <w:t xml:space="preserve">Клин.осмотр. </w:t>
                  </w:r>
                </w:p>
              </w:txbxContent>
            </v:textbox>
          </v:rect>
        </w:pict>
      </w:r>
    </w:p>
    <w:p w:rsidR="0019634C" w:rsidRDefault="00053B3D" w:rsidP="00D47E2D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rrow: Down 21" o:spid="_x0000_s1051" type="#_x0000_t67" style="position:absolute;left:0;text-align:left;margin-left:238.2pt;margin-top:6.05pt;width:39pt;height:17.8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" adj="10800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</v:shape>
        </w:pict>
      </w:r>
    </w:p>
    <w:p w:rsidR="0019634C" w:rsidRDefault="00053B3D" w:rsidP="00D47E2D">
      <w:pPr>
        <w:jc w:val="both"/>
        <w:rPr>
          <w:sz w:val="28"/>
          <w:szCs w:val="28"/>
        </w:rPr>
      </w:pPr>
      <w:r>
        <w:rPr>
          <w:noProof/>
        </w:rPr>
        <w:pict>
          <v:rect id="Rectangle 4" o:spid="_x0000_s1028" style="position:absolute;left:0;text-align:left;margin-left:82.2pt;margin-top:5.25pt;width:72.75pt;height:39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" fillcolor="white [3201]" strokecolor="#f79646 [3209]" strokeweight="2pt">
            <v:textbox>
              <w:txbxContent>
                <w:p w:rsidR="007656D7" w:rsidRDefault="007656D7" w:rsidP="0019634C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Органический</w:t>
                  </w:r>
                </w:p>
                <w:p w:rsidR="007656D7" w:rsidRPr="0019634C" w:rsidRDefault="007656D7" w:rsidP="0019634C">
                  <w:pPr>
                    <w:jc w:val="center"/>
                    <w:rPr>
                      <w:sz w:val="16"/>
                      <w:szCs w:val="16"/>
                    </w:rPr>
                  </w:pPr>
                  <w:r w:rsidRPr="0019634C">
                    <w:rPr>
                      <w:sz w:val="16"/>
                      <w:szCs w:val="16"/>
                    </w:rPr>
                    <w:t xml:space="preserve"> психоз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 id="Arrow: Down 30" o:spid="_x0000_s1029" type="#_x0000_t67" style="position:absolute;left:0;text-align:left;margin-left:154.95pt;margin-top:1pt;width:59.05pt;height:51.65pt;rotation:90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" adj="10800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 style="layout-flow:vertical;mso-layout-flow-alt:bottom-to-top">
              <w:txbxContent>
                <w:p w:rsidR="007656D7" w:rsidRDefault="007656D7" w:rsidP="0003668D">
                  <w:pPr>
                    <w:jc w:val="center"/>
                  </w:pPr>
                  <w:r>
                    <w:t>нет</w:t>
                  </w:r>
                </w:p>
              </w:txbxContent>
            </v:textbox>
          </v:shape>
        </w:pict>
      </w:r>
      <w:r>
        <w:rPr>
          <w:noProof/>
        </w:rPr>
        <w:pict>
          <v:rect id="Rectangle 3" o:spid="_x0000_s1030" style="position:absolute;left:0;text-align:left;margin-left:371.7pt;margin-top:11.7pt;width:1in;height:34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" fillcolor="white [3201]" strokecolor="#f79646 [3209]" strokeweight="2pt">
            <v:textbox>
              <w:txbxContent>
                <w:p w:rsidR="007656D7" w:rsidRDefault="007656D7" w:rsidP="0019634C">
                  <w:pPr>
                    <w:jc w:val="center"/>
                    <w:rPr>
                      <w:sz w:val="16"/>
                      <w:szCs w:val="16"/>
                    </w:rPr>
                  </w:pPr>
                  <w:r w:rsidRPr="0019634C">
                    <w:rPr>
                      <w:sz w:val="16"/>
                      <w:szCs w:val="16"/>
                    </w:rPr>
                    <w:t xml:space="preserve">Дифференция </w:t>
                  </w:r>
                </w:p>
                <w:p w:rsidR="007656D7" w:rsidRPr="0019634C" w:rsidRDefault="007656D7" w:rsidP="0019634C">
                  <w:pPr>
                    <w:jc w:val="center"/>
                    <w:rPr>
                      <w:sz w:val="16"/>
                      <w:szCs w:val="16"/>
                    </w:rPr>
                  </w:pPr>
                  <w:r w:rsidRPr="0019634C">
                    <w:rPr>
                      <w:sz w:val="16"/>
                      <w:szCs w:val="16"/>
                    </w:rPr>
                    <w:t>по клин.типу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 id="Arrow: Down 19" o:spid="_x0000_s1031" type="#_x0000_t67" style="position:absolute;left:0;text-align:left;margin-left:308.85pt;margin-top:.85pt;width:59.05pt;height:51.65pt;rotation:-90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" adj="10800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 style="layout-flow:vertical">
              <w:txbxContent>
                <w:p w:rsidR="007656D7" w:rsidRDefault="007656D7" w:rsidP="0003668D">
                  <w:pPr>
                    <w:jc w:val="center"/>
                  </w:pPr>
                  <w:r>
                    <w:t>да</w:t>
                  </w:r>
                </w:p>
              </w:txbxContent>
            </v:textbox>
          </v:shape>
        </w:pict>
      </w:r>
      <w:r>
        <w:rPr>
          <w:noProof/>
        </w:rPr>
        <w:pict>
          <v:rect id="Rectangle 2" o:spid="_x0000_s1032" style="position:absolute;left:0;text-align:left;margin-left:217.2pt;margin-top:10.9pt;width:88.5pt;height:33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" fillcolor="white [3201]" strokecolor="#f79646 [3209]" strokeweight="2pt">
            <v:textbox>
              <w:txbxContent>
                <w:p w:rsidR="007656D7" w:rsidRPr="0019634C" w:rsidRDefault="007656D7" w:rsidP="0019634C">
                  <w:pPr>
                    <w:jc w:val="center"/>
                    <w:rPr>
                      <w:sz w:val="16"/>
                      <w:szCs w:val="16"/>
                    </w:rPr>
                  </w:pPr>
                  <w:r w:rsidRPr="0019634C">
                    <w:rPr>
                      <w:sz w:val="16"/>
                      <w:szCs w:val="16"/>
                    </w:rPr>
                    <w:t>Симптомы шизофрении</w:t>
                  </w:r>
                </w:p>
              </w:txbxContent>
            </v:textbox>
          </v:rect>
        </w:pict>
      </w:r>
    </w:p>
    <w:p w:rsidR="0019634C" w:rsidRDefault="0019634C" w:rsidP="00D47E2D">
      <w:pPr>
        <w:jc w:val="both"/>
        <w:rPr>
          <w:sz w:val="28"/>
          <w:szCs w:val="28"/>
        </w:rPr>
      </w:pPr>
    </w:p>
    <w:p w:rsidR="0019634C" w:rsidRDefault="00053B3D" w:rsidP="00D47E2D">
      <w:pPr>
        <w:jc w:val="both"/>
        <w:rPr>
          <w:sz w:val="28"/>
          <w:szCs w:val="28"/>
        </w:rPr>
      </w:pPr>
      <w:r>
        <w:rPr>
          <w:noProof/>
        </w:rPr>
        <w:pict>
          <v:rect id="Rectangle 6" o:spid="_x0000_s1033" style="position:absolute;left:0;text-align:left;margin-left:-2.55pt;margin-top:14.75pt;width:71.25pt;height:51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" fillcolor="white [3201]" strokecolor="#f79646 [3209]" strokeweight="2pt">
            <v:textbox>
              <w:txbxContent>
                <w:p w:rsidR="007656D7" w:rsidRPr="0019634C" w:rsidRDefault="007656D7" w:rsidP="0019634C">
                  <w:pPr>
                    <w:jc w:val="center"/>
                    <w:rPr>
                      <w:sz w:val="16"/>
                      <w:szCs w:val="16"/>
                    </w:rPr>
                  </w:pPr>
                  <w:r w:rsidRPr="0019634C">
                    <w:rPr>
                      <w:sz w:val="16"/>
                      <w:szCs w:val="16"/>
                    </w:rPr>
                    <w:t>Клин.осмотр</w:t>
                  </w:r>
                  <w:r>
                    <w:rPr>
                      <w:sz w:val="16"/>
                      <w:szCs w:val="16"/>
                    </w:rPr>
                    <w:t>,</w:t>
                  </w:r>
                  <w:r w:rsidRPr="0019634C">
                    <w:rPr>
                      <w:sz w:val="16"/>
                      <w:szCs w:val="16"/>
                    </w:rPr>
                    <w:t xml:space="preserve"> обследования, консультации специалистов</w:t>
                  </w:r>
                </w:p>
              </w:txbxContent>
            </v:textbox>
          </v:rect>
        </w:pict>
      </w:r>
    </w:p>
    <w:p w:rsidR="0019634C" w:rsidRDefault="00053B3D" w:rsidP="00D47E2D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Straight Arrow Connector 27" o:spid="_x0000_s1050" type="#_x0000_t32" style="position:absolute;left:0;text-align:left;margin-left:75.45pt;margin-top:14.4pt;width:27.75pt;height:7.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" strokecolor="#4579b8 [3044]">
            <v:stroke endarrow="block"/>
          </v:shape>
        </w:pict>
      </w:r>
      <w:r>
        <w:rPr>
          <w:noProof/>
          <w:sz w:val="28"/>
          <w:szCs w:val="28"/>
        </w:rPr>
        <w:pict>
          <v:shape id="Arrow: Down 26" o:spid="_x0000_s1049" type="#_x0000_t67" style="position:absolute;left:0;text-align:left;margin-left:97.2pt;margin-top:7.65pt;width:54.75pt;height:36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" adj="10800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</v:shape>
        </w:pict>
      </w:r>
      <w:r>
        <w:rPr>
          <w:noProof/>
          <w:sz w:val="28"/>
          <w:szCs w:val="28"/>
        </w:rPr>
        <w:pict>
          <v:shape id="Arrow: Down 22" o:spid="_x0000_s1048" type="#_x0000_t67" style="position:absolute;left:0;text-align:left;margin-left:385.2pt;margin-top:7.65pt;width:51.85pt;height:33.7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" adj="10800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</v:shape>
        </w:pict>
      </w:r>
    </w:p>
    <w:p w:rsidR="0019634C" w:rsidRDefault="0019634C" w:rsidP="00D47E2D">
      <w:pPr>
        <w:jc w:val="both"/>
        <w:rPr>
          <w:sz w:val="28"/>
          <w:szCs w:val="28"/>
        </w:rPr>
      </w:pPr>
    </w:p>
    <w:p w:rsidR="0019634C" w:rsidRDefault="0019634C" w:rsidP="00D47E2D">
      <w:pPr>
        <w:jc w:val="both"/>
        <w:rPr>
          <w:sz w:val="28"/>
          <w:szCs w:val="28"/>
        </w:rPr>
      </w:pPr>
    </w:p>
    <w:p w:rsidR="0019634C" w:rsidRDefault="00053B3D" w:rsidP="00D47E2D">
      <w:pPr>
        <w:jc w:val="both"/>
        <w:rPr>
          <w:sz w:val="28"/>
          <w:szCs w:val="28"/>
        </w:rPr>
      </w:pPr>
      <w:r>
        <w:rPr>
          <w:noProof/>
        </w:rPr>
        <w:pict>
          <v:rect id="Rectangle 5" o:spid="_x0000_s1034" style="position:absolute;left:0;text-align:left;margin-left:82.2pt;margin-top:6.15pt;width:89.85pt;height:42.7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" fillcolor="white [3201]" strokecolor="#f79646 [3209]" strokeweight="2pt">
            <v:textbox>
              <w:txbxContent>
                <w:p w:rsidR="007656D7" w:rsidRPr="0019634C" w:rsidRDefault="007656D7" w:rsidP="007656D7">
                  <w:pPr>
                    <w:jc w:val="center"/>
                    <w:rPr>
                      <w:sz w:val="16"/>
                      <w:szCs w:val="16"/>
                    </w:rPr>
                  </w:pPr>
                  <w:r w:rsidRPr="0019634C">
                    <w:rPr>
                      <w:sz w:val="16"/>
                      <w:szCs w:val="16"/>
                    </w:rPr>
                    <w:t xml:space="preserve">Дифференциация </w:t>
                  </w:r>
                  <w:r>
                    <w:rPr>
                      <w:sz w:val="16"/>
                      <w:szCs w:val="16"/>
                    </w:rPr>
                    <w:t>по клиническому типу</w:t>
                  </w:r>
                </w:p>
              </w:txbxContent>
            </v:textbox>
          </v:rect>
        </w:pict>
      </w:r>
      <w:r>
        <w:rPr>
          <w:noProof/>
        </w:rPr>
        <w:pict>
          <v:rect id="Rectangle 16" o:spid="_x0000_s1035" style="position:absolute;left:0;text-align:left;margin-left:371.7pt;margin-top:1.55pt;width:78pt;height:24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" fillcolor="white [3201]" strokecolor="#f79646 [3209]" strokeweight="2pt">
            <v:textbox>
              <w:txbxContent>
                <w:p w:rsidR="007656D7" w:rsidRPr="0019634C" w:rsidRDefault="007656D7" w:rsidP="0019634C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Терапия</w:t>
                  </w:r>
                </w:p>
              </w:txbxContent>
            </v:textbox>
          </v:rect>
        </w:pict>
      </w:r>
    </w:p>
    <w:p w:rsidR="0019634C" w:rsidRDefault="0019634C" w:rsidP="00D47E2D">
      <w:pPr>
        <w:jc w:val="both"/>
        <w:rPr>
          <w:sz w:val="28"/>
          <w:szCs w:val="28"/>
        </w:rPr>
      </w:pPr>
    </w:p>
    <w:p w:rsidR="0019634C" w:rsidRDefault="0019634C" w:rsidP="00D47E2D">
      <w:pPr>
        <w:jc w:val="both"/>
        <w:rPr>
          <w:sz w:val="28"/>
          <w:szCs w:val="28"/>
        </w:rPr>
      </w:pPr>
    </w:p>
    <w:p w:rsidR="0019634C" w:rsidRDefault="00053B3D" w:rsidP="00D47E2D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Arrow: Down 28" o:spid="_x0000_s1047" type="#_x0000_t67" style="position:absolute;left:0;text-align:left;margin-left:96.95pt;margin-top:7.3pt;width:53.25pt;height:26.2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" adj="10800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</v:shape>
        </w:pict>
      </w:r>
    </w:p>
    <w:p w:rsidR="0019634C" w:rsidRDefault="0019634C" w:rsidP="00D47E2D">
      <w:pPr>
        <w:jc w:val="both"/>
        <w:rPr>
          <w:sz w:val="28"/>
          <w:szCs w:val="28"/>
        </w:rPr>
      </w:pPr>
    </w:p>
    <w:p w:rsidR="0019634C" w:rsidRDefault="00053B3D" w:rsidP="00D47E2D">
      <w:pPr>
        <w:jc w:val="both"/>
        <w:rPr>
          <w:sz w:val="28"/>
          <w:szCs w:val="28"/>
        </w:rPr>
      </w:pPr>
      <w:r>
        <w:rPr>
          <w:noProof/>
        </w:rPr>
        <w:pict>
          <v:rect id="Rectangle 17" o:spid="_x0000_s1036" style="position:absolute;left:0;text-align:left;margin-left:94pt;margin-top:8.55pt;width:78pt;height:18.7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" fillcolor="white [3201]" strokecolor="#f79646 [3209]" strokeweight="2pt">
            <v:textbox>
              <w:txbxContent>
                <w:p w:rsidR="007656D7" w:rsidRPr="0019634C" w:rsidRDefault="007656D7" w:rsidP="0019634C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Терапия</w:t>
                  </w:r>
                </w:p>
              </w:txbxContent>
            </v:textbox>
          </v:rect>
        </w:pict>
      </w:r>
    </w:p>
    <w:p w:rsidR="0019634C" w:rsidRDefault="0019634C" w:rsidP="00D47E2D">
      <w:pPr>
        <w:jc w:val="both"/>
        <w:rPr>
          <w:sz w:val="28"/>
          <w:szCs w:val="28"/>
        </w:rPr>
      </w:pPr>
    </w:p>
    <w:p w:rsidR="007656D7" w:rsidRDefault="007656D7" w:rsidP="00D47E2D">
      <w:pPr>
        <w:jc w:val="both"/>
        <w:rPr>
          <w:sz w:val="28"/>
          <w:szCs w:val="28"/>
        </w:rPr>
      </w:pPr>
    </w:p>
    <w:p w:rsidR="00D47E2D" w:rsidRPr="00B267E4" w:rsidRDefault="00D47E2D" w:rsidP="00D47E2D">
      <w:pPr>
        <w:jc w:val="both"/>
        <w:rPr>
          <w:sz w:val="28"/>
          <w:szCs w:val="28"/>
        </w:rPr>
      </w:pPr>
      <w:r w:rsidRPr="00B267E4">
        <w:rPr>
          <w:b/>
          <w:sz w:val="28"/>
          <w:szCs w:val="28"/>
        </w:rPr>
        <w:t xml:space="preserve">2.2 Дифференциальный диагноз </w:t>
      </w:r>
      <w:r w:rsidRPr="00B267E4">
        <w:rPr>
          <w:rFonts w:eastAsia="Calibri"/>
          <w:b/>
          <w:sz w:val="28"/>
          <w:szCs w:val="28"/>
          <w:lang w:eastAsia="en-US"/>
        </w:rPr>
        <w:t>и обоснование дополнительных исследований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4"/>
        <w:gridCol w:w="2519"/>
        <w:gridCol w:w="2194"/>
        <w:gridCol w:w="3448"/>
      </w:tblGrid>
      <w:tr w:rsidR="00014DC8" w:rsidRPr="00B267E4" w:rsidTr="00053B3D">
        <w:trPr>
          <w:trHeight w:val="699"/>
        </w:trPr>
        <w:tc>
          <w:tcPr>
            <w:tcW w:w="1904" w:type="dxa"/>
            <w:shd w:val="clear" w:color="auto" w:fill="auto"/>
          </w:tcPr>
          <w:p w:rsidR="00D47E2D" w:rsidRPr="00B267E4" w:rsidRDefault="00D47E2D" w:rsidP="00456DE6">
            <w:pPr>
              <w:tabs>
                <w:tab w:val="left" w:pos="426"/>
              </w:tabs>
              <w:contextualSpacing/>
              <w:rPr>
                <w:rFonts w:eastAsia="Calibri"/>
                <w:b/>
                <w:lang w:eastAsia="en-US"/>
              </w:rPr>
            </w:pPr>
            <w:r w:rsidRPr="00B267E4">
              <w:rPr>
                <w:rFonts w:eastAsia="Calibri"/>
                <w:b/>
                <w:lang w:eastAsia="en-US"/>
              </w:rPr>
              <w:t>Диагноз</w:t>
            </w:r>
          </w:p>
        </w:tc>
        <w:tc>
          <w:tcPr>
            <w:tcW w:w="2519" w:type="dxa"/>
            <w:shd w:val="clear" w:color="auto" w:fill="auto"/>
          </w:tcPr>
          <w:p w:rsidR="00D47E2D" w:rsidRPr="00B267E4" w:rsidRDefault="00D47E2D" w:rsidP="00456DE6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B267E4">
              <w:rPr>
                <w:rFonts w:eastAsia="Calibri"/>
                <w:b/>
                <w:lang w:eastAsia="en-US"/>
              </w:rPr>
              <w:t>Обоснование для дифференциальной диагностики</w:t>
            </w:r>
          </w:p>
        </w:tc>
        <w:tc>
          <w:tcPr>
            <w:tcW w:w="2194" w:type="dxa"/>
            <w:shd w:val="clear" w:color="auto" w:fill="auto"/>
          </w:tcPr>
          <w:p w:rsidR="00D47E2D" w:rsidRPr="00B267E4" w:rsidRDefault="00D47E2D" w:rsidP="00456DE6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B267E4">
              <w:rPr>
                <w:rFonts w:eastAsia="Calibri"/>
                <w:b/>
                <w:lang w:eastAsia="en-US"/>
              </w:rPr>
              <w:t>Обследования</w:t>
            </w:r>
          </w:p>
        </w:tc>
        <w:tc>
          <w:tcPr>
            <w:tcW w:w="3448" w:type="dxa"/>
            <w:shd w:val="clear" w:color="auto" w:fill="auto"/>
          </w:tcPr>
          <w:p w:rsidR="00D47E2D" w:rsidRPr="00B267E4" w:rsidRDefault="00D47E2D" w:rsidP="00014DC8">
            <w:pPr>
              <w:tabs>
                <w:tab w:val="left" w:pos="426"/>
              </w:tabs>
              <w:contextualSpacing/>
              <w:rPr>
                <w:rFonts w:eastAsia="Calibri"/>
                <w:b/>
                <w:lang w:eastAsia="en-US"/>
              </w:rPr>
            </w:pPr>
            <w:r w:rsidRPr="00B267E4">
              <w:rPr>
                <w:rFonts w:eastAsia="Calibri"/>
                <w:b/>
                <w:lang w:eastAsia="en-US"/>
              </w:rPr>
              <w:t>Критерии исключения диагноза</w:t>
            </w:r>
          </w:p>
        </w:tc>
      </w:tr>
      <w:tr w:rsidR="00014DC8" w:rsidRPr="00B267E4" w:rsidTr="00053B3D">
        <w:trPr>
          <w:trHeight w:val="268"/>
        </w:trPr>
        <w:tc>
          <w:tcPr>
            <w:tcW w:w="1904" w:type="dxa"/>
            <w:shd w:val="clear" w:color="auto" w:fill="auto"/>
          </w:tcPr>
          <w:p w:rsidR="00D47E2D" w:rsidRPr="00014DC8" w:rsidRDefault="007656D7" w:rsidP="00024B14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 xml:space="preserve">Шизофрения </w:t>
            </w:r>
          </w:p>
        </w:tc>
        <w:tc>
          <w:tcPr>
            <w:tcW w:w="2519" w:type="dxa"/>
            <w:shd w:val="clear" w:color="auto" w:fill="auto"/>
          </w:tcPr>
          <w:p w:rsidR="00B16685" w:rsidRPr="00014DC8" w:rsidRDefault="007656D7" w:rsidP="00014DC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Психотическое состояние</w:t>
            </w:r>
          </w:p>
        </w:tc>
        <w:tc>
          <w:tcPr>
            <w:tcW w:w="2194" w:type="dxa"/>
            <w:shd w:val="clear" w:color="auto" w:fill="auto"/>
          </w:tcPr>
          <w:p w:rsidR="00D47E2D" w:rsidRPr="00014DC8" w:rsidRDefault="00B16685" w:rsidP="00014DC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1. </w:t>
            </w:r>
            <w:r w:rsidR="00024B14" w:rsidRPr="00014DC8">
              <w:rPr>
                <w:rFonts w:eastAsia="Calibri"/>
                <w:sz w:val="20"/>
                <w:szCs w:val="20"/>
                <w:lang w:eastAsia="en-US"/>
              </w:rPr>
              <w:t>Клинический осмотр,</w:t>
            </w:r>
          </w:p>
          <w:p w:rsidR="00024B14" w:rsidRPr="00014DC8" w:rsidRDefault="00B16685" w:rsidP="00014DC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2. </w:t>
            </w:r>
            <w:r w:rsidR="00024B14" w:rsidRPr="00014DC8">
              <w:rPr>
                <w:rFonts w:eastAsia="Calibri"/>
                <w:sz w:val="20"/>
                <w:szCs w:val="20"/>
                <w:lang w:eastAsia="en-US"/>
              </w:rPr>
              <w:t>ЭПО, КТ ГМ, МРТ ГМ</w:t>
            </w:r>
          </w:p>
          <w:p w:rsidR="00024B14" w:rsidRPr="00014DC8" w:rsidRDefault="00024B14" w:rsidP="00456DE6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48" w:type="dxa"/>
            <w:shd w:val="clear" w:color="auto" w:fill="auto"/>
          </w:tcPr>
          <w:p w:rsidR="00D47E2D" w:rsidRPr="00014DC8" w:rsidRDefault="00014DC8" w:rsidP="00024B14">
            <w:pPr>
              <w:tabs>
                <w:tab w:val="left" w:pos="426"/>
              </w:tabs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1.П</w:t>
            </w:r>
            <w:r w:rsidR="00024B14" w:rsidRPr="00014DC8">
              <w:rPr>
                <w:bCs/>
                <w:sz w:val="20"/>
                <w:szCs w:val="20"/>
              </w:rPr>
              <w:t xml:space="preserve">ри бредовом синдроме </w:t>
            </w:r>
            <w:r w:rsidR="007656D7">
              <w:rPr>
                <w:bCs/>
                <w:sz w:val="20"/>
                <w:szCs w:val="20"/>
              </w:rPr>
              <w:t>наличие</w:t>
            </w:r>
            <w:r w:rsidR="00024B14" w:rsidRPr="00014DC8">
              <w:rPr>
                <w:bCs/>
                <w:sz w:val="20"/>
                <w:szCs w:val="20"/>
              </w:rPr>
              <w:t xml:space="preserve"> идеаторных автоматизмов, псевдогаллюцинаций</w:t>
            </w:r>
            <w:r w:rsidR="007656D7">
              <w:rPr>
                <w:bCs/>
                <w:sz w:val="20"/>
                <w:szCs w:val="20"/>
              </w:rPr>
              <w:t>, негативных нарушений</w:t>
            </w:r>
          </w:p>
          <w:p w:rsidR="00024B14" w:rsidRPr="00014DC8" w:rsidRDefault="00024B14" w:rsidP="00E96EF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14DC8">
              <w:rPr>
                <w:bCs/>
                <w:sz w:val="20"/>
                <w:szCs w:val="20"/>
              </w:rPr>
              <w:t>2.</w:t>
            </w:r>
            <w:r w:rsidR="007656D7">
              <w:rPr>
                <w:bCs/>
                <w:sz w:val="20"/>
                <w:szCs w:val="20"/>
              </w:rPr>
              <w:t>Отсутствие</w:t>
            </w:r>
            <w:r w:rsidRPr="00014DC8">
              <w:rPr>
                <w:bCs/>
                <w:sz w:val="20"/>
                <w:szCs w:val="20"/>
              </w:rPr>
              <w:t xml:space="preserve"> органических изменений головного мозга</w:t>
            </w:r>
          </w:p>
        </w:tc>
      </w:tr>
      <w:tr w:rsidR="00014DC8" w:rsidRPr="00B267E4" w:rsidTr="00053B3D">
        <w:trPr>
          <w:trHeight w:val="268"/>
        </w:trPr>
        <w:tc>
          <w:tcPr>
            <w:tcW w:w="1904" w:type="dxa"/>
            <w:shd w:val="clear" w:color="auto" w:fill="auto"/>
          </w:tcPr>
          <w:p w:rsidR="00014DC8" w:rsidRPr="00014DC8" w:rsidRDefault="00014DC8" w:rsidP="00024B14">
            <w:pPr>
              <w:tabs>
                <w:tab w:val="left" w:pos="426"/>
              </w:tabs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Интоксикационный психоз</w:t>
            </w:r>
          </w:p>
        </w:tc>
        <w:tc>
          <w:tcPr>
            <w:tcW w:w="2519" w:type="dxa"/>
            <w:shd w:val="clear" w:color="auto" w:fill="auto"/>
          </w:tcPr>
          <w:p w:rsidR="00014DC8" w:rsidRDefault="00014DC8" w:rsidP="00014DC8">
            <w:pPr>
              <w:pStyle w:val="a5"/>
              <w:tabs>
                <w:tab w:val="left" w:pos="426"/>
              </w:tabs>
              <w:ind w:left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1.</w:t>
            </w:r>
            <w:r w:rsidR="00B16685">
              <w:rPr>
                <w:rFonts w:eastAsia="Calibri"/>
                <w:sz w:val="20"/>
                <w:szCs w:val="20"/>
                <w:lang w:eastAsia="en-US"/>
              </w:rPr>
              <w:t>Н</w:t>
            </w:r>
            <w:r>
              <w:rPr>
                <w:rFonts w:eastAsia="Calibri"/>
                <w:sz w:val="20"/>
                <w:szCs w:val="20"/>
                <w:lang w:eastAsia="en-US"/>
              </w:rPr>
              <w:t>арушения сознания</w:t>
            </w:r>
          </w:p>
          <w:p w:rsidR="00014DC8" w:rsidRDefault="00B16685" w:rsidP="00014DC8">
            <w:pPr>
              <w:pStyle w:val="a5"/>
              <w:tabs>
                <w:tab w:val="left" w:pos="426"/>
              </w:tabs>
              <w:ind w:left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3.Н</w:t>
            </w:r>
            <w:r w:rsidR="00014DC8">
              <w:rPr>
                <w:rFonts w:eastAsia="Calibri"/>
                <w:sz w:val="20"/>
                <w:szCs w:val="20"/>
                <w:lang w:eastAsia="en-US"/>
              </w:rPr>
              <w:t>арушения деятельности ССС</w:t>
            </w:r>
          </w:p>
          <w:p w:rsidR="00014DC8" w:rsidRPr="00014DC8" w:rsidRDefault="00014DC8" w:rsidP="00014DC8">
            <w:pPr>
              <w:pStyle w:val="a5"/>
              <w:tabs>
                <w:tab w:val="left" w:pos="426"/>
              </w:tabs>
              <w:ind w:left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2. Обилие истинных наруше</w:t>
            </w:r>
            <w:r w:rsidR="00B16685">
              <w:rPr>
                <w:rFonts w:eastAsia="Calibri"/>
                <w:sz w:val="20"/>
                <w:szCs w:val="20"/>
                <w:lang w:eastAsia="en-US"/>
              </w:rPr>
              <w:t>н</w:t>
            </w:r>
            <w:r>
              <w:rPr>
                <w:rFonts w:eastAsia="Calibri"/>
                <w:sz w:val="20"/>
                <w:szCs w:val="20"/>
                <w:lang w:eastAsia="en-US"/>
              </w:rPr>
              <w:t>ий восприятия</w:t>
            </w:r>
          </w:p>
        </w:tc>
        <w:tc>
          <w:tcPr>
            <w:tcW w:w="2194" w:type="dxa"/>
            <w:shd w:val="clear" w:color="auto" w:fill="auto"/>
          </w:tcPr>
          <w:p w:rsidR="00014DC8" w:rsidRDefault="00B16685" w:rsidP="00B16685">
            <w:pPr>
              <w:tabs>
                <w:tab w:val="left" w:pos="171"/>
                <w:tab w:val="left" w:pos="313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1. </w:t>
            </w:r>
            <w:r w:rsidR="00014DC8" w:rsidRPr="00014DC8">
              <w:rPr>
                <w:rFonts w:eastAsia="Calibri"/>
                <w:sz w:val="20"/>
                <w:szCs w:val="20"/>
                <w:lang w:eastAsia="en-US"/>
              </w:rPr>
              <w:t>Клинический осмотр,</w:t>
            </w:r>
            <w:r w:rsidR="00014DC8">
              <w:rPr>
                <w:rFonts w:eastAsia="Calibri"/>
                <w:sz w:val="20"/>
                <w:szCs w:val="20"/>
                <w:lang w:eastAsia="en-US"/>
              </w:rPr>
              <w:t xml:space="preserve"> консультация токсиколога</w:t>
            </w:r>
          </w:p>
          <w:p w:rsidR="00014DC8" w:rsidRPr="00014DC8" w:rsidRDefault="00B16685" w:rsidP="00014DC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2.</w:t>
            </w:r>
            <w:r w:rsidR="00014DC8">
              <w:rPr>
                <w:rFonts w:eastAsia="Calibri"/>
                <w:sz w:val="20"/>
                <w:szCs w:val="20"/>
                <w:lang w:eastAsia="en-US"/>
              </w:rPr>
              <w:t>Анализ крови на наличие токсических веществ</w:t>
            </w:r>
          </w:p>
        </w:tc>
        <w:tc>
          <w:tcPr>
            <w:tcW w:w="3448" w:type="dxa"/>
            <w:shd w:val="clear" w:color="auto" w:fill="auto"/>
          </w:tcPr>
          <w:p w:rsidR="00014DC8" w:rsidRDefault="00014DC8" w:rsidP="00024B14">
            <w:pPr>
              <w:tabs>
                <w:tab w:val="left" w:pos="426"/>
              </w:tabs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Наличие токсического вещества в крови</w:t>
            </w:r>
          </w:p>
          <w:p w:rsidR="00014DC8" w:rsidRPr="00014DC8" w:rsidRDefault="00014DC8" w:rsidP="00024B14">
            <w:pPr>
              <w:tabs>
                <w:tab w:val="left" w:pos="426"/>
              </w:tabs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</w:tbl>
    <w:p w:rsidR="00B16685" w:rsidRPr="00B16685" w:rsidRDefault="00B16685" w:rsidP="00B16685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2A0871" w:rsidRDefault="00D47E2D" w:rsidP="002A0871">
      <w:pPr>
        <w:rPr>
          <w:b/>
          <w:sz w:val="28"/>
          <w:szCs w:val="28"/>
        </w:rPr>
      </w:pPr>
      <w:r w:rsidRPr="00B267E4">
        <w:rPr>
          <w:b/>
          <w:sz w:val="28"/>
          <w:szCs w:val="28"/>
        </w:rPr>
        <w:t>ТАКТИКА ЛЕЧЕНИЯ</w:t>
      </w:r>
      <w:r w:rsidR="00C460E7">
        <w:rPr>
          <w:b/>
          <w:sz w:val="28"/>
          <w:szCs w:val="28"/>
        </w:rPr>
        <w:t>НА АМБУЛАТОРНОМ УРОВНЕ</w:t>
      </w:r>
      <w:r w:rsidRPr="00B267E4">
        <w:rPr>
          <w:b/>
          <w:sz w:val="28"/>
          <w:szCs w:val="28"/>
        </w:rPr>
        <w:t>:</w:t>
      </w:r>
    </w:p>
    <w:p w:rsidR="002A0871" w:rsidRDefault="002A0871" w:rsidP="002A0871">
      <w:pPr>
        <w:rPr>
          <w:b/>
          <w:sz w:val="28"/>
          <w:szCs w:val="28"/>
        </w:rPr>
      </w:pPr>
    </w:p>
    <w:p w:rsidR="002A0871" w:rsidRDefault="002A0871" w:rsidP="002A0871">
      <w:pPr>
        <w:jc w:val="both"/>
        <w:rPr>
          <w:sz w:val="28"/>
          <w:szCs w:val="28"/>
        </w:rPr>
      </w:pPr>
      <w:r w:rsidRPr="008579DC">
        <w:rPr>
          <w:i/>
          <w:sz w:val="28"/>
          <w:szCs w:val="28"/>
        </w:rPr>
        <w:lastRenderedPageBreak/>
        <w:t>Общие принципы</w:t>
      </w:r>
      <w:r>
        <w:rPr>
          <w:sz w:val="28"/>
          <w:szCs w:val="28"/>
        </w:rPr>
        <w:t xml:space="preserve"> – монотерапия антипсихотиком, удобство применения и непрерывность терапии для пациента, мониторинг эффективности и безопасности терапии, превенция госпитализаций, </w:t>
      </w:r>
      <w:r w:rsidR="00E96EFA">
        <w:rPr>
          <w:sz w:val="28"/>
          <w:szCs w:val="28"/>
        </w:rPr>
        <w:t>психообразование.</w:t>
      </w:r>
    </w:p>
    <w:p w:rsidR="00D47E2D" w:rsidRPr="00B267E4" w:rsidRDefault="00D47E2D" w:rsidP="002A0871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D47E2D" w:rsidRPr="00C460E7" w:rsidRDefault="00D47E2D" w:rsidP="00D47E2D">
      <w:pPr>
        <w:numPr>
          <w:ilvl w:val="1"/>
          <w:numId w:val="8"/>
        </w:numPr>
        <w:tabs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C460E7">
        <w:rPr>
          <w:b/>
          <w:sz w:val="28"/>
          <w:szCs w:val="28"/>
        </w:rPr>
        <w:t xml:space="preserve">Немедикаментозное лечение </w:t>
      </w:r>
    </w:p>
    <w:p w:rsidR="00C460E7" w:rsidRDefault="00C460E7" w:rsidP="00C460E7">
      <w:pPr>
        <w:widowControl w:val="0"/>
        <w:tabs>
          <w:tab w:val="left" w:pos="90"/>
          <w:tab w:val="left" w:pos="963"/>
          <w:tab w:val="right" w:pos="1010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Комплаенс </w:t>
      </w:r>
      <w:r w:rsidR="00995E03">
        <w:rPr>
          <w:sz w:val="28"/>
          <w:szCs w:val="28"/>
        </w:rPr>
        <w:t>–</w:t>
      </w:r>
      <w:r>
        <w:rPr>
          <w:sz w:val="28"/>
          <w:szCs w:val="28"/>
        </w:rPr>
        <w:t xml:space="preserve"> терапия, различные виды психотерапии, трудотерапия. </w:t>
      </w:r>
    </w:p>
    <w:p w:rsidR="00D47E2D" w:rsidRPr="00B267E4" w:rsidRDefault="00C460E7" w:rsidP="00C460E7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995E03">
        <w:rPr>
          <w:b/>
          <w:sz w:val="28"/>
          <w:szCs w:val="28"/>
        </w:rPr>
        <w:t xml:space="preserve">3.2 </w:t>
      </w:r>
      <w:r w:rsidR="00D47E2D" w:rsidRPr="00995E03">
        <w:rPr>
          <w:b/>
          <w:sz w:val="28"/>
          <w:szCs w:val="28"/>
        </w:rPr>
        <w:t>Медикаментозное лечение</w:t>
      </w:r>
      <w:r w:rsidR="008A2029" w:rsidRPr="007E0BBC">
        <w:rPr>
          <w:bCs/>
          <w:sz w:val="28"/>
          <w:szCs w:val="28"/>
        </w:rPr>
        <w:t>[4-7,9,12-2</w:t>
      </w:r>
      <w:r w:rsidR="008A2029">
        <w:rPr>
          <w:bCs/>
          <w:sz w:val="28"/>
          <w:szCs w:val="28"/>
        </w:rPr>
        <w:t>2</w:t>
      </w:r>
      <w:r w:rsidR="008A2029" w:rsidRPr="007E0BBC">
        <w:rPr>
          <w:bCs/>
          <w:sz w:val="28"/>
          <w:szCs w:val="28"/>
          <w:lang w:val="en-US"/>
        </w:rPr>
        <w:t>]</w:t>
      </w:r>
    </w:p>
    <w:p w:rsidR="00D47E2D" w:rsidRPr="00B267E4" w:rsidRDefault="00D47E2D" w:rsidP="00D47E2D">
      <w:pPr>
        <w:numPr>
          <w:ilvl w:val="0"/>
          <w:numId w:val="3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B267E4">
        <w:rPr>
          <w:sz w:val="28"/>
          <w:szCs w:val="28"/>
        </w:rPr>
        <w:t>Перечень основных лекарственных средств (имеющих 100% вероятность применения);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8"/>
        <w:gridCol w:w="4160"/>
        <w:gridCol w:w="2364"/>
      </w:tblGrid>
      <w:tr w:rsidR="007E0BBC" w:rsidRPr="00B267E4" w:rsidTr="007B337E">
        <w:trPr>
          <w:trHeight w:val="507"/>
        </w:trPr>
        <w:tc>
          <w:tcPr>
            <w:tcW w:w="1870" w:type="pct"/>
            <w:shd w:val="clear" w:color="auto" w:fill="auto"/>
          </w:tcPr>
          <w:p w:rsidR="007E0BBC" w:rsidRPr="00255029" w:rsidRDefault="007E0BBC" w:rsidP="00456DE6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255029">
              <w:rPr>
                <w:rFonts w:eastAsia="Calibri"/>
                <w:b/>
                <w:lang w:eastAsia="en-US"/>
              </w:rPr>
              <w:t>Международное непатентованное наименование ЛС</w:t>
            </w:r>
          </w:p>
        </w:tc>
        <w:tc>
          <w:tcPr>
            <w:tcW w:w="1996" w:type="pct"/>
            <w:shd w:val="clear" w:color="auto" w:fill="auto"/>
          </w:tcPr>
          <w:p w:rsidR="007E0BBC" w:rsidRPr="00255029" w:rsidRDefault="007E0BBC" w:rsidP="00456DE6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255029">
              <w:rPr>
                <w:rFonts w:eastAsia="Calibri"/>
                <w:b/>
                <w:lang w:eastAsia="en-US"/>
              </w:rPr>
              <w:t>Способ применения</w:t>
            </w:r>
          </w:p>
        </w:tc>
        <w:tc>
          <w:tcPr>
            <w:tcW w:w="1134" w:type="pct"/>
            <w:shd w:val="clear" w:color="auto" w:fill="auto"/>
          </w:tcPr>
          <w:p w:rsidR="007E0BBC" w:rsidRPr="00255029" w:rsidRDefault="007E0BBC" w:rsidP="00255029">
            <w:pPr>
              <w:tabs>
                <w:tab w:val="left" w:pos="426"/>
              </w:tabs>
              <w:ind w:firstLine="317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255029">
              <w:rPr>
                <w:rFonts w:eastAsia="Calibri"/>
                <w:b/>
                <w:lang w:eastAsia="en-US"/>
              </w:rPr>
              <w:t>Уровень доказательности</w:t>
            </w:r>
          </w:p>
          <w:p w:rsidR="007E0BBC" w:rsidRPr="00255029" w:rsidRDefault="007E0BBC" w:rsidP="00C460E7">
            <w:pPr>
              <w:tabs>
                <w:tab w:val="left" w:pos="426"/>
              </w:tabs>
              <w:ind w:firstLine="317"/>
              <w:contextualSpacing/>
              <w:jc w:val="right"/>
              <w:rPr>
                <w:rFonts w:eastAsia="Calibri"/>
                <w:b/>
                <w:lang w:eastAsia="en-US"/>
              </w:rPr>
            </w:pPr>
          </w:p>
        </w:tc>
      </w:tr>
      <w:tr w:rsidR="007E0BBC" w:rsidRPr="00B267E4" w:rsidTr="007B337E">
        <w:trPr>
          <w:trHeight w:val="305"/>
        </w:trPr>
        <w:tc>
          <w:tcPr>
            <w:tcW w:w="5000" w:type="pct"/>
            <w:gridSpan w:val="3"/>
            <w:shd w:val="clear" w:color="auto" w:fill="auto"/>
          </w:tcPr>
          <w:p w:rsidR="007E0BBC" w:rsidRPr="007B337E" w:rsidRDefault="007E0BBC" w:rsidP="007E0BBC">
            <w:pPr>
              <w:tabs>
                <w:tab w:val="left" w:pos="426"/>
              </w:tabs>
              <w:ind w:firstLine="317"/>
              <w:contextualSpacing/>
              <w:rPr>
                <w:rFonts w:eastAsia="Calibri"/>
                <w:b/>
                <w:lang w:eastAsia="en-US"/>
              </w:rPr>
            </w:pPr>
            <w:r w:rsidRPr="007B337E">
              <w:rPr>
                <w:rFonts w:eastAsia="Calibri"/>
                <w:b/>
                <w:lang w:eastAsia="en-US"/>
              </w:rPr>
              <w:t>Антипсихотики пролонгированного действия</w:t>
            </w:r>
          </w:p>
        </w:tc>
      </w:tr>
      <w:tr w:rsidR="007E0BBC" w:rsidRPr="00B267E4" w:rsidTr="007B337E">
        <w:trPr>
          <w:trHeight w:val="268"/>
        </w:trPr>
        <w:tc>
          <w:tcPr>
            <w:tcW w:w="1870" w:type="pct"/>
            <w:shd w:val="clear" w:color="auto" w:fill="auto"/>
          </w:tcPr>
          <w:p w:rsidR="007E0BBC" w:rsidRPr="00AB49F8" w:rsidRDefault="007E0BBC" w:rsidP="00456DE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AB49F8">
              <w:rPr>
                <w:rFonts w:eastAsia="Calibri"/>
                <w:lang w:eastAsia="en-US"/>
              </w:rPr>
              <w:t>Рисперидон, п</w:t>
            </w:r>
            <w:r w:rsidRPr="00AB49F8">
              <w:rPr>
                <w:bCs/>
                <w:lang w:val="kk-KZ"/>
              </w:rPr>
              <w:t>орошок</w:t>
            </w:r>
            <w:r w:rsidRPr="00AB49F8">
              <w:rPr>
                <w:bCs/>
              </w:rPr>
              <w:t xml:space="preserve"> для приготовления суспензии пролонгированного действия для внутримышечного введения в комплекте с растворителем (2 мл в шприце) </w:t>
            </w:r>
          </w:p>
        </w:tc>
        <w:tc>
          <w:tcPr>
            <w:tcW w:w="1996" w:type="pct"/>
            <w:shd w:val="clear" w:color="auto" w:fill="auto"/>
          </w:tcPr>
          <w:p w:rsidR="007E0BBC" w:rsidRPr="00456DE6" w:rsidRDefault="007E0BBC" w:rsidP="00995E0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56DE6">
              <w:rPr>
                <w:rFonts w:eastAsia="Calibri"/>
                <w:lang w:eastAsia="en-US"/>
              </w:rPr>
              <w:t>25мг</w:t>
            </w:r>
            <w:r>
              <w:rPr>
                <w:rFonts w:eastAsia="Calibri"/>
                <w:lang w:eastAsia="en-US"/>
              </w:rPr>
              <w:t>.</w:t>
            </w:r>
            <w:r w:rsidRPr="00456DE6">
              <w:rPr>
                <w:rFonts w:eastAsia="Calibri"/>
                <w:lang w:eastAsia="en-US"/>
              </w:rPr>
              <w:t xml:space="preserve"> или 37,5 мг</w:t>
            </w:r>
            <w:r>
              <w:rPr>
                <w:rFonts w:eastAsia="Calibri"/>
                <w:lang w:eastAsia="en-US"/>
              </w:rPr>
              <w:t>.</w:t>
            </w:r>
            <w:r w:rsidRPr="00456DE6">
              <w:rPr>
                <w:rFonts w:eastAsia="Calibri"/>
                <w:lang w:eastAsia="en-US"/>
              </w:rPr>
              <w:t xml:space="preserve"> в\м 1 раз в 2 недели</w:t>
            </w:r>
            <w:r>
              <w:rPr>
                <w:rFonts w:eastAsia="Calibri"/>
                <w:lang w:eastAsia="en-US"/>
              </w:rPr>
              <w:t xml:space="preserve">. </w:t>
            </w:r>
          </w:p>
        </w:tc>
        <w:tc>
          <w:tcPr>
            <w:tcW w:w="1134" w:type="pct"/>
            <w:shd w:val="clear" w:color="auto" w:fill="auto"/>
          </w:tcPr>
          <w:p w:rsidR="007E0BBC" w:rsidRDefault="007E0BBC" w:rsidP="00456DE6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  <w:p w:rsidR="007E0BBC" w:rsidRPr="00B267E4" w:rsidRDefault="007E0BBC" w:rsidP="00456DE6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А</w:t>
            </w:r>
          </w:p>
        </w:tc>
      </w:tr>
      <w:tr w:rsidR="007E0BBC" w:rsidRPr="00B267E4" w:rsidTr="007B337E">
        <w:trPr>
          <w:trHeight w:val="268"/>
        </w:trPr>
        <w:tc>
          <w:tcPr>
            <w:tcW w:w="1870" w:type="pct"/>
            <w:shd w:val="clear" w:color="auto" w:fill="auto"/>
          </w:tcPr>
          <w:p w:rsidR="007E0BBC" w:rsidRPr="00AB49F8" w:rsidRDefault="007E0BBC" w:rsidP="00456DE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AB49F8">
              <w:rPr>
                <w:rFonts w:eastAsia="Calibri"/>
                <w:lang w:eastAsia="en-US"/>
              </w:rPr>
              <w:t>Галоперидол,</w:t>
            </w:r>
            <w:r w:rsidRPr="00AB49F8">
              <w:rPr>
                <w:color w:val="333333"/>
                <w:shd w:val="clear" w:color="auto" w:fill="FFFFFF"/>
              </w:rPr>
              <w:t xml:space="preserve"> </w:t>
            </w:r>
            <w:r w:rsidRPr="00930AA3">
              <w:rPr>
                <w:color w:val="000000" w:themeColor="text1"/>
                <w:shd w:val="clear" w:color="auto" w:fill="FFFFFF"/>
              </w:rPr>
              <w:t>раствор для внутримышечного введения масляный 50 мг/мл</w:t>
            </w:r>
          </w:p>
        </w:tc>
        <w:tc>
          <w:tcPr>
            <w:tcW w:w="1996" w:type="pct"/>
            <w:shd w:val="clear" w:color="auto" w:fill="auto"/>
          </w:tcPr>
          <w:p w:rsidR="007E0BBC" w:rsidRPr="00456DE6" w:rsidRDefault="007E0BBC" w:rsidP="00995E0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До 100мг. 1 раз в мес. в\м </w:t>
            </w:r>
          </w:p>
        </w:tc>
        <w:tc>
          <w:tcPr>
            <w:tcW w:w="1134" w:type="pct"/>
            <w:shd w:val="clear" w:color="auto" w:fill="auto"/>
          </w:tcPr>
          <w:p w:rsidR="007E0BBC" w:rsidRDefault="007E0BBC" w:rsidP="00456DE6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  <w:p w:rsidR="007E0BBC" w:rsidRDefault="007E0BBC" w:rsidP="00456DE6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А</w:t>
            </w:r>
          </w:p>
        </w:tc>
      </w:tr>
      <w:tr w:rsidR="007E0BBC" w:rsidRPr="00B267E4" w:rsidTr="007B337E">
        <w:trPr>
          <w:trHeight w:val="268"/>
        </w:trPr>
        <w:tc>
          <w:tcPr>
            <w:tcW w:w="1870" w:type="pct"/>
            <w:shd w:val="clear" w:color="auto" w:fill="auto"/>
          </w:tcPr>
          <w:p w:rsidR="007E0BBC" w:rsidRPr="00AB49F8" w:rsidRDefault="007E0BBC" w:rsidP="00456DE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AB49F8">
              <w:rPr>
                <w:rFonts w:eastAsia="Calibri"/>
                <w:lang w:eastAsia="en-US"/>
              </w:rPr>
              <w:t xml:space="preserve">Флуфеназин, </w:t>
            </w:r>
            <w:r w:rsidRPr="00930AA3">
              <w:rPr>
                <w:rFonts w:eastAsia="Calibri"/>
                <w:color w:val="000000" w:themeColor="text1"/>
                <w:lang w:eastAsia="en-US"/>
              </w:rPr>
              <w:t>р</w:t>
            </w:r>
            <w:r w:rsidRPr="00930AA3">
              <w:rPr>
                <w:color w:val="000000" w:themeColor="text1"/>
                <w:shd w:val="clear" w:color="auto" w:fill="FFFFFF"/>
              </w:rPr>
              <w:t>аствор для внутримышечного введения масляный 25 мг/мл</w:t>
            </w:r>
          </w:p>
        </w:tc>
        <w:tc>
          <w:tcPr>
            <w:tcW w:w="1996" w:type="pct"/>
            <w:shd w:val="clear" w:color="auto" w:fill="auto"/>
          </w:tcPr>
          <w:p w:rsidR="007E0BBC" w:rsidRDefault="007E0BBC" w:rsidP="00995E0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 50мг 1 раз  в мес.</w:t>
            </w:r>
          </w:p>
        </w:tc>
        <w:tc>
          <w:tcPr>
            <w:tcW w:w="1134" w:type="pct"/>
            <w:shd w:val="clear" w:color="auto" w:fill="auto"/>
          </w:tcPr>
          <w:p w:rsidR="007E0BBC" w:rsidRDefault="007E0BBC" w:rsidP="00456DE6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  <w:p w:rsidR="007E0BBC" w:rsidRDefault="007E0BBC" w:rsidP="00456DE6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А</w:t>
            </w:r>
          </w:p>
        </w:tc>
      </w:tr>
      <w:tr w:rsidR="00930AA3" w:rsidRPr="00B267E4" w:rsidTr="007B337E">
        <w:trPr>
          <w:trHeight w:val="268"/>
        </w:trPr>
        <w:tc>
          <w:tcPr>
            <w:tcW w:w="1870" w:type="pct"/>
            <w:shd w:val="clear" w:color="auto" w:fill="auto"/>
          </w:tcPr>
          <w:p w:rsidR="00930AA3" w:rsidRPr="00100FE7" w:rsidRDefault="00930AA3" w:rsidP="001F51F3">
            <w:pPr>
              <w:tabs>
                <w:tab w:val="left" w:pos="426"/>
              </w:tabs>
              <w:contextualSpacing/>
              <w:rPr>
                <w:rFonts w:eastAsia="Calibri"/>
                <w:b/>
                <w:lang w:eastAsia="en-US"/>
              </w:rPr>
            </w:pPr>
            <w:proofErr w:type="spellStart"/>
            <w:r w:rsidRPr="00C70838">
              <w:rPr>
                <w:rFonts w:eastAsia="Calibri"/>
                <w:lang w:eastAsia="en-US"/>
              </w:rPr>
              <w:t>Арипипразол</w:t>
            </w:r>
            <w:proofErr w:type="spellEnd"/>
            <w:r w:rsidRPr="00C70838">
              <w:rPr>
                <w:rFonts w:eastAsia="Calibri"/>
                <w:lang w:eastAsia="en-US"/>
              </w:rPr>
              <w:t>,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  <w:r w:rsidRPr="00AB49F8">
              <w:rPr>
                <w:rFonts w:eastAsia="Calibri"/>
                <w:lang w:eastAsia="en-US"/>
              </w:rPr>
              <w:t>таблетки</w:t>
            </w:r>
            <w:r>
              <w:rPr>
                <w:rFonts w:eastAsia="Calibri"/>
                <w:lang w:eastAsia="en-US"/>
              </w:rPr>
              <w:t xml:space="preserve">, таблетки </w:t>
            </w:r>
            <w:proofErr w:type="spellStart"/>
            <w:r>
              <w:rPr>
                <w:rFonts w:eastAsia="Calibri"/>
                <w:lang w:eastAsia="en-US"/>
              </w:rPr>
              <w:t>диспергируемые</w:t>
            </w:r>
            <w:proofErr w:type="spellEnd"/>
            <w:r>
              <w:rPr>
                <w:rFonts w:eastAsia="Calibri"/>
                <w:lang w:eastAsia="en-US"/>
              </w:rPr>
              <w:t xml:space="preserve"> в полости рта</w:t>
            </w:r>
          </w:p>
        </w:tc>
        <w:tc>
          <w:tcPr>
            <w:tcW w:w="1996" w:type="pct"/>
            <w:shd w:val="clear" w:color="auto" w:fill="auto"/>
          </w:tcPr>
          <w:p w:rsidR="00930AA3" w:rsidRPr="006F60F8" w:rsidRDefault="00930AA3" w:rsidP="001F51F3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10-</w:t>
            </w:r>
            <w:r>
              <w:rPr>
                <w:rFonts w:eastAsia="Calibri"/>
                <w:lang w:eastAsia="en-US"/>
              </w:rPr>
              <w:t>30мг\сутки внутрь</w:t>
            </w:r>
          </w:p>
        </w:tc>
        <w:tc>
          <w:tcPr>
            <w:tcW w:w="1134" w:type="pct"/>
            <w:shd w:val="clear" w:color="auto" w:fill="auto"/>
          </w:tcPr>
          <w:p w:rsidR="00930AA3" w:rsidRPr="006F60F8" w:rsidRDefault="00930AA3" w:rsidP="001F51F3">
            <w:pPr>
              <w:tabs>
                <w:tab w:val="left" w:pos="426"/>
              </w:tabs>
              <w:ind w:firstLine="851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</w:t>
            </w:r>
          </w:p>
        </w:tc>
      </w:tr>
      <w:tr w:rsidR="00930AA3" w:rsidRPr="00B267E4" w:rsidTr="007B337E">
        <w:trPr>
          <w:trHeight w:val="268"/>
        </w:trPr>
        <w:tc>
          <w:tcPr>
            <w:tcW w:w="5000" w:type="pct"/>
            <w:gridSpan w:val="3"/>
            <w:shd w:val="clear" w:color="auto" w:fill="auto"/>
          </w:tcPr>
          <w:p w:rsidR="00930AA3" w:rsidRDefault="00930AA3" w:rsidP="00456DE6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B337E">
              <w:rPr>
                <w:rFonts w:eastAsia="Calibri"/>
                <w:b/>
                <w:lang w:eastAsia="en-US"/>
              </w:rPr>
              <w:t xml:space="preserve">Антипсихотики </w:t>
            </w:r>
            <w:r>
              <w:rPr>
                <w:rFonts w:eastAsia="Calibri"/>
                <w:b/>
                <w:lang w:eastAsia="en-US"/>
              </w:rPr>
              <w:t>для ежедневного приема</w:t>
            </w:r>
          </w:p>
        </w:tc>
      </w:tr>
      <w:tr w:rsidR="00930AA3" w:rsidRPr="00B267E4" w:rsidTr="007B337E">
        <w:trPr>
          <w:trHeight w:val="268"/>
        </w:trPr>
        <w:tc>
          <w:tcPr>
            <w:tcW w:w="1870" w:type="pct"/>
            <w:shd w:val="clear" w:color="auto" w:fill="auto"/>
          </w:tcPr>
          <w:p w:rsidR="00930AA3" w:rsidRPr="00AB49F8" w:rsidRDefault="00930AA3" w:rsidP="00456DE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AB49F8">
              <w:rPr>
                <w:rFonts w:eastAsia="Calibri"/>
                <w:lang w:eastAsia="en-US"/>
              </w:rPr>
              <w:t>Палиперидон, таблетки с пролонгированным высвобождением, покрытые оболочкой</w:t>
            </w:r>
          </w:p>
        </w:tc>
        <w:tc>
          <w:tcPr>
            <w:tcW w:w="1996" w:type="pct"/>
            <w:shd w:val="clear" w:color="auto" w:fill="auto"/>
          </w:tcPr>
          <w:p w:rsidR="00930AA3" w:rsidRDefault="00930AA3" w:rsidP="00995E0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3-9мг\сутки внутрь</w:t>
            </w:r>
          </w:p>
        </w:tc>
        <w:tc>
          <w:tcPr>
            <w:tcW w:w="1134" w:type="pct"/>
            <w:shd w:val="clear" w:color="auto" w:fill="auto"/>
          </w:tcPr>
          <w:p w:rsidR="00930AA3" w:rsidRDefault="00930AA3" w:rsidP="00456DE6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А</w:t>
            </w:r>
          </w:p>
        </w:tc>
      </w:tr>
      <w:tr w:rsidR="00930AA3" w:rsidRPr="00B267E4" w:rsidTr="007B337E">
        <w:trPr>
          <w:trHeight w:val="268"/>
        </w:trPr>
        <w:tc>
          <w:tcPr>
            <w:tcW w:w="1870" w:type="pct"/>
            <w:shd w:val="clear" w:color="auto" w:fill="auto"/>
          </w:tcPr>
          <w:p w:rsidR="00930AA3" w:rsidRPr="00AB49F8" w:rsidRDefault="00930AA3" w:rsidP="00995E0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AB49F8">
              <w:rPr>
                <w:rFonts w:eastAsia="Calibri"/>
                <w:lang w:eastAsia="en-US"/>
              </w:rPr>
              <w:t xml:space="preserve">Рисперидон, таблетки, раствор для приема внутрь </w:t>
            </w:r>
          </w:p>
        </w:tc>
        <w:tc>
          <w:tcPr>
            <w:tcW w:w="1996" w:type="pct"/>
            <w:shd w:val="clear" w:color="auto" w:fill="auto"/>
          </w:tcPr>
          <w:p w:rsidR="00930AA3" w:rsidRPr="00456DE6" w:rsidRDefault="00930AA3" w:rsidP="00995E0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1-4</w:t>
            </w:r>
            <w:r w:rsidRPr="00456DE6">
              <w:rPr>
                <w:rFonts w:eastAsia="Calibri"/>
                <w:lang w:eastAsia="en-US"/>
              </w:rPr>
              <w:t>мг\сутки внутрь</w:t>
            </w:r>
          </w:p>
        </w:tc>
        <w:tc>
          <w:tcPr>
            <w:tcW w:w="1134" w:type="pct"/>
            <w:shd w:val="clear" w:color="auto" w:fill="auto"/>
          </w:tcPr>
          <w:p w:rsidR="00930AA3" w:rsidRPr="00B267E4" w:rsidRDefault="00930AA3" w:rsidP="00456DE6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А</w:t>
            </w:r>
          </w:p>
        </w:tc>
      </w:tr>
      <w:tr w:rsidR="00930AA3" w:rsidRPr="00B267E4" w:rsidTr="007B337E">
        <w:trPr>
          <w:trHeight w:val="268"/>
        </w:trPr>
        <w:tc>
          <w:tcPr>
            <w:tcW w:w="1870" w:type="pct"/>
            <w:shd w:val="clear" w:color="auto" w:fill="auto"/>
          </w:tcPr>
          <w:p w:rsidR="00930AA3" w:rsidRPr="00100FE7" w:rsidRDefault="00930AA3" w:rsidP="001F51F3">
            <w:pPr>
              <w:tabs>
                <w:tab w:val="left" w:pos="426"/>
              </w:tabs>
              <w:contextualSpacing/>
              <w:rPr>
                <w:rFonts w:eastAsia="Calibri"/>
                <w:b/>
                <w:lang w:eastAsia="en-US"/>
              </w:rPr>
            </w:pPr>
            <w:proofErr w:type="spellStart"/>
            <w:r w:rsidRPr="00C70838">
              <w:rPr>
                <w:rFonts w:eastAsia="Calibri"/>
                <w:lang w:eastAsia="en-US"/>
              </w:rPr>
              <w:t>Арипипразол</w:t>
            </w:r>
            <w:proofErr w:type="spellEnd"/>
            <w:r w:rsidRPr="00C70838">
              <w:rPr>
                <w:rFonts w:eastAsia="Calibri"/>
                <w:lang w:eastAsia="en-US"/>
              </w:rPr>
              <w:t>,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  <w:r w:rsidRPr="00AB49F8">
              <w:rPr>
                <w:rFonts w:eastAsia="Calibri"/>
                <w:lang w:eastAsia="en-US"/>
              </w:rPr>
              <w:t>таблетки</w:t>
            </w:r>
            <w:r>
              <w:rPr>
                <w:rFonts w:eastAsia="Calibri"/>
                <w:lang w:eastAsia="en-US"/>
              </w:rPr>
              <w:t xml:space="preserve">, таблетки </w:t>
            </w:r>
            <w:proofErr w:type="spellStart"/>
            <w:r>
              <w:rPr>
                <w:rFonts w:eastAsia="Calibri"/>
                <w:lang w:eastAsia="en-US"/>
              </w:rPr>
              <w:t>диспергируемые</w:t>
            </w:r>
            <w:proofErr w:type="spellEnd"/>
            <w:r>
              <w:rPr>
                <w:rFonts w:eastAsia="Calibri"/>
                <w:lang w:eastAsia="en-US"/>
              </w:rPr>
              <w:t xml:space="preserve"> в полости рта</w:t>
            </w:r>
          </w:p>
        </w:tc>
        <w:tc>
          <w:tcPr>
            <w:tcW w:w="1996" w:type="pct"/>
            <w:shd w:val="clear" w:color="auto" w:fill="auto"/>
          </w:tcPr>
          <w:p w:rsidR="00930AA3" w:rsidRPr="006F60F8" w:rsidRDefault="00930AA3" w:rsidP="001F51F3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10-</w:t>
            </w:r>
            <w:r>
              <w:rPr>
                <w:rFonts w:eastAsia="Calibri"/>
                <w:lang w:eastAsia="en-US"/>
              </w:rPr>
              <w:t>30мг\сутки внутрь</w:t>
            </w:r>
          </w:p>
        </w:tc>
        <w:tc>
          <w:tcPr>
            <w:tcW w:w="1134" w:type="pct"/>
            <w:shd w:val="clear" w:color="auto" w:fill="auto"/>
          </w:tcPr>
          <w:p w:rsidR="00930AA3" w:rsidRPr="006F60F8" w:rsidRDefault="00930AA3" w:rsidP="001F51F3">
            <w:pPr>
              <w:tabs>
                <w:tab w:val="left" w:pos="426"/>
              </w:tabs>
              <w:ind w:firstLine="851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</w:t>
            </w:r>
          </w:p>
        </w:tc>
      </w:tr>
      <w:tr w:rsidR="00930AA3" w:rsidRPr="00B267E4" w:rsidTr="007B337E">
        <w:trPr>
          <w:trHeight w:val="268"/>
        </w:trPr>
        <w:tc>
          <w:tcPr>
            <w:tcW w:w="1870" w:type="pct"/>
            <w:shd w:val="clear" w:color="auto" w:fill="auto"/>
          </w:tcPr>
          <w:p w:rsidR="00930AA3" w:rsidRPr="00AB49F8" w:rsidRDefault="00930AA3" w:rsidP="00995E0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proofErr w:type="spellStart"/>
            <w:r w:rsidRPr="00AB49F8">
              <w:rPr>
                <w:rFonts w:eastAsia="Calibri"/>
                <w:lang w:eastAsia="en-US"/>
              </w:rPr>
              <w:t>Оланзапин</w:t>
            </w:r>
            <w:proofErr w:type="spellEnd"/>
            <w:r w:rsidRPr="00AB49F8">
              <w:rPr>
                <w:rFonts w:eastAsia="Calibri"/>
                <w:lang w:eastAsia="en-US"/>
              </w:rPr>
              <w:t>, таблетки</w:t>
            </w:r>
          </w:p>
        </w:tc>
        <w:tc>
          <w:tcPr>
            <w:tcW w:w="1996" w:type="pct"/>
            <w:shd w:val="clear" w:color="auto" w:fill="auto"/>
          </w:tcPr>
          <w:p w:rsidR="00930AA3" w:rsidRPr="00456DE6" w:rsidRDefault="00930AA3" w:rsidP="00456DE6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5-</w:t>
            </w:r>
            <w:r w:rsidRPr="00456DE6">
              <w:rPr>
                <w:rFonts w:eastAsia="Calibri"/>
                <w:lang w:eastAsia="en-US"/>
              </w:rPr>
              <w:t>10мг</w:t>
            </w:r>
            <w:r>
              <w:rPr>
                <w:rFonts w:eastAsia="Calibri"/>
                <w:lang w:eastAsia="en-US"/>
              </w:rPr>
              <w:t>.\сутки</w:t>
            </w:r>
            <w:r w:rsidRPr="00456DE6">
              <w:rPr>
                <w:rFonts w:eastAsia="Calibri"/>
                <w:lang w:eastAsia="en-US"/>
              </w:rPr>
              <w:t xml:space="preserve"> внутрь</w:t>
            </w:r>
          </w:p>
        </w:tc>
        <w:tc>
          <w:tcPr>
            <w:tcW w:w="1134" w:type="pct"/>
            <w:shd w:val="clear" w:color="auto" w:fill="auto"/>
          </w:tcPr>
          <w:p w:rsidR="00930AA3" w:rsidRPr="00B267E4" w:rsidRDefault="00930AA3" w:rsidP="00456DE6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А</w:t>
            </w:r>
          </w:p>
        </w:tc>
      </w:tr>
      <w:tr w:rsidR="00930AA3" w:rsidRPr="00B267E4" w:rsidTr="007B337E">
        <w:trPr>
          <w:trHeight w:val="268"/>
        </w:trPr>
        <w:tc>
          <w:tcPr>
            <w:tcW w:w="1870" w:type="pct"/>
            <w:shd w:val="clear" w:color="auto" w:fill="auto"/>
          </w:tcPr>
          <w:p w:rsidR="00930AA3" w:rsidRPr="00AB49F8" w:rsidRDefault="00930AA3" w:rsidP="00456DE6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AB49F8">
              <w:rPr>
                <w:rFonts w:eastAsia="Calibri"/>
                <w:lang w:eastAsia="en-US"/>
              </w:rPr>
              <w:t>Амисульприд, таблетки, раствор для приема внутрь</w:t>
            </w:r>
          </w:p>
        </w:tc>
        <w:tc>
          <w:tcPr>
            <w:tcW w:w="1996" w:type="pct"/>
            <w:shd w:val="clear" w:color="auto" w:fill="auto"/>
          </w:tcPr>
          <w:p w:rsidR="00930AA3" w:rsidRPr="006F60F8" w:rsidRDefault="00930AA3" w:rsidP="00456DE6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6F60F8">
              <w:rPr>
                <w:rFonts w:eastAsia="Calibri"/>
                <w:lang w:eastAsia="en-US"/>
              </w:rPr>
              <w:t>200-400 мг.</w:t>
            </w:r>
            <w:r>
              <w:rPr>
                <w:rFonts w:eastAsia="Calibri"/>
                <w:lang w:eastAsia="en-US"/>
              </w:rPr>
              <w:t>\сутки</w:t>
            </w:r>
            <w:r w:rsidRPr="006F60F8">
              <w:rPr>
                <w:rFonts w:eastAsia="Calibri"/>
                <w:lang w:eastAsia="en-US"/>
              </w:rPr>
              <w:t xml:space="preserve"> внутрь</w:t>
            </w:r>
          </w:p>
        </w:tc>
        <w:tc>
          <w:tcPr>
            <w:tcW w:w="1134" w:type="pct"/>
            <w:shd w:val="clear" w:color="auto" w:fill="auto"/>
          </w:tcPr>
          <w:p w:rsidR="00930AA3" w:rsidRPr="006F60F8" w:rsidRDefault="00930AA3" w:rsidP="00456DE6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eastAsia="Calibri"/>
                <w:lang w:eastAsia="en-US"/>
              </w:rPr>
            </w:pPr>
            <w:r w:rsidRPr="006F60F8">
              <w:rPr>
                <w:rFonts w:eastAsia="Calibri"/>
                <w:lang w:eastAsia="en-US"/>
              </w:rPr>
              <w:t>А</w:t>
            </w:r>
          </w:p>
        </w:tc>
      </w:tr>
      <w:tr w:rsidR="00930AA3" w:rsidRPr="00B267E4" w:rsidTr="007B337E">
        <w:trPr>
          <w:trHeight w:val="268"/>
        </w:trPr>
        <w:tc>
          <w:tcPr>
            <w:tcW w:w="1870" w:type="pct"/>
            <w:shd w:val="clear" w:color="auto" w:fill="auto"/>
          </w:tcPr>
          <w:p w:rsidR="00930AA3" w:rsidRPr="00AB49F8" w:rsidRDefault="00930AA3" w:rsidP="00456DE6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AB49F8">
              <w:rPr>
                <w:rFonts w:eastAsia="Calibri"/>
                <w:lang w:eastAsia="en-US"/>
              </w:rPr>
              <w:t>Хлорпромазин, таблетки</w:t>
            </w:r>
          </w:p>
        </w:tc>
        <w:tc>
          <w:tcPr>
            <w:tcW w:w="1996" w:type="pct"/>
            <w:shd w:val="clear" w:color="auto" w:fill="auto"/>
          </w:tcPr>
          <w:p w:rsidR="00930AA3" w:rsidRPr="006F60F8" w:rsidRDefault="00930AA3" w:rsidP="006F60F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6F60F8">
              <w:rPr>
                <w:rFonts w:eastAsia="Calibri"/>
                <w:lang w:eastAsia="en-US"/>
              </w:rPr>
              <w:t>25-50мг</w:t>
            </w:r>
            <w:r>
              <w:rPr>
                <w:rFonts w:eastAsia="Calibri"/>
                <w:lang w:eastAsia="en-US"/>
              </w:rPr>
              <w:t>\сутки</w:t>
            </w:r>
            <w:r w:rsidRPr="006F60F8">
              <w:rPr>
                <w:rFonts w:eastAsia="Calibri"/>
                <w:lang w:eastAsia="en-US"/>
              </w:rPr>
              <w:t xml:space="preserve"> внутрь</w:t>
            </w:r>
            <w:r>
              <w:rPr>
                <w:rFonts w:eastAsia="Calibri"/>
                <w:lang w:eastAsia="en-US"/>
              </w:rPr>
              <w:t xml:space="preserve">. </w:t>
            </w:r>
          </w:p>
        </w:tc>
        <w:tc>
          <w:tcPr>
            <w:tcW w:w="1134" w:type="pct"/>
            <w:shd w:val="clear" w:color="auto" w:fill="auto"/>
          </w:tcPr>
          <w:p w:rsidR="00930AA3" w:rsidRPr="006F60F8" w:rsidRDefault="00930AA3" w:rsidP="00456DE6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eastAsia="Calibri"/>
                <w:lang w:eastAsia="en-US"/>
              </w:rPr>
            </w:pPr>
            <w:r w:rsidRPr="006F60F8">
              <w:rPr>
                <w:rFonts w:eastAsia="Calibri"/>
                <w:lang w:eastAsia="en-US"/>
              </w:rPr>
              <w:t>А</w:t>
            </w:r>
          </w:p>
        </w:tc>
      </w:tr>
      <w:tr w:rsidR="00930AA3" w:rsidRPr="00B267E4" w:rsidTr="007B337E">
        <w:trPr>
          <w:trHeight w:val="268"/>
        </w:trPr>
        <w:tc>
          <w:tcPr>
            <w:tcW w:w="1870" w:type="pct"/>
            <w:shd w:val="clear" w:color="auto" w:fill="auto"/>
          </w:tcPr>
          <w:p w:rsidR="00930AA3" w:rsidRPr="00AB49F8" w:rsidRDefault="00930AA3" w:rsidP="006F60F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AB49F8">
              <w:rPr>
                <w:rFonts w:eastAsia="Calibri"/>
                <w:lang w:eastAsia="en-US"/>
              </w:rPr>
              <w:t>Клозапин, таблетки</w:t>
            </w:r>
          </w:p>
        </w:tc>
        <w:tc>
          <w:tcPr>
            <w:tcW w:w="1996" w:type="pct"/>
            <w:shd w:val="clear" w:color="auto" w:fill="auto"/>
          </w:tcPr>
          <w:p w:rsidR="00930AA3" w:rsidRPr="006F60F8" w:rsidRDefault="00930AA3" w:rsidP="006F60F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6F60F8">
              <w:rPr>
                <w:rFonts w:eastAsia="Calibri"/>
                <w:lang w:eastAsia="en-US"/>
              </w:rPr>
              <w:t xml:space="preserve">25-50 мг </w:t>
            </w:r>
            <w:r>
              <w:rPr>
                <w:rFonts w:eastAsia="Calibri"/>
                <w:lang w:eastAsia="en-US"/>
              </w:rPr>
              <w:t>\сутки</w:t>
            </w:r>
            <w:r w:rsidRPr="006F60F8">
              <w:rPr>
                <w:rFonts w:eastAsia="Calibri"/>
                <w:lang w:eastAsia="en-US"/>
              </w:rPr>
              <w:t>внутрь</w:t>
            </w:r>
          </w:p>
        </w:tc>
        <w:tc>
          <w:tcPr>
            <w:tcW w:w="1134" w:type="pct"/>
            <w:shd w:val="clear" w:color="auto" w:fill="auto"/>
          </w:tcPr>
          <w:p w:rsidR="00930AA3" w:rsidRPr="006F60F8" w:rsidRDefault="00930AA3" w:rsidP="00456DE6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eastAsia="Calibri"/>
                <w:lang w:eastAsia="en-US"/>
              </w:rPr>
            </w:pPr>
            <w:r w:rsidRPr="006F60F8">
              <w:rPr>
                <w:rFonts w:eastAsia="Calibri"/>
                <w:lang w:eastAsia="en-US"/>
              </w:rPr>
              <w:t>А</w:t>
            </w:r>
          </w:p>
        </w:tc>
      </w:tr>
      <w:tr w:rsidR="00930AA3" w:rsidRPr="00B267E4" w:rsidTr="007B337E">
        <w:trPr>
          <w:trHeight w:val="268"/>
        </w:trPr>
        <w:tc>
          <w:tcPr>
            <w:tcW w:w="1870" w:type="pct"/>
            <w:shd w:val="clear" w:color="auto" w:fill="auto"/>
          </w:tcPr>
          <w:p w:rsidR="00930AA3" w:rsidRPr="00AB49F8" w:rsidRDefault="00930AA3" w:rsidP="008579DC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AB49F8">
              <w:rPr>
                <w:rFonts w:eastAsia="Calibri"/>
                <w:lang w:eastAsia="en-US"/>
              </w:rPr>
              <w:t>Трифлуоперазин таблетки</w:t>
            </w:r>
          </w:p>
        </w:tc>
        <w:tc>
          <w:tcPr>
            <w:tcW w:w="1996" w:type="pct"/>
            <w:shd w:val="clear" w:color="auto" w:fill="auto"/>
          </w:tcPr>
          <w:p w:rsidR="00930AA3" w:rsidRPr="006F60F8" w:rsidRDefault="00930AA3" w:rsidP="008579DC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5 -</w:t>
            </w:r>
            <w:r w:rsidRPr="006F60F8">
              <w:rPr>
                <w:rFonts w:eastAsia="Calibri"/>
                <w:lang w:eastAsia="en-US"/>
              </w:rPr>
              <w:t xml:space="preserve"> 10мг\сутки внутрь</w:t>
            </w:r>
          </w:p>
        </w:tc>
        <w:tc>
          <w:tcPr>
            <w:tcW w:w="1134" w:type="pct"/>
            <w:shd w:val="clear" w:color="auto" w:fill="auto"/>
          </w:tcPr>
          <w:p w:rsidR="00930AA3" w:rsidRDefault="00930AA3" w:rsidP="008579DC">
            <w:pPr>
              <w:jc w:val="center"/>
            </w:pPr>
            <w:r w:rsidRPr="00ED182E">
              <w:rPr>
                <w:rFonts w:eastAsia="Calibri"/>
                <w:lang w:eastAsia="en-US"/>
              </w:rPr>
              <w:t>А</w:t>
            </w:r>
          </w:p>
        </w:tc>
      </w:tr>
      <w:tr w:rsidR="00930AA3" w:rsidRPr="00B267E4" w:rsidTr="007B337E">
        <w:trPr>
          <w:trHeight w:val="268"/>
        </w:trPr>
        <w:tc>
          <w:tcPr>
            <w:tcW w:w="1870" w:type="pct"/>
            <w:shd w:val="clear" w:color="auto" w:fill="auto"/>
          </w:tcPr>
          <w:p w:rsidR="00930AA3" w:rsidRPr="00AB49F8" w:rsidRDefault="00930AA3" w:rsidP="008579DC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AB49F8">
              <w:rPr>
                <w:rFonts w:eastAsia="Calibri"/>
                <w:lang w:eastAsia="en-US"/>
              </w:rPr>
              <w:t>Галоперидол, таблетки</w:t>
            </w:r>
          </w:p>
        </w:tc>
        <w:tc>
          <w:tcPr>
            <w:tcW w:w="1996" w:type="pct"/>
            <w:shd w:val="clear" w:color="auto" w:fill="auto"/>
          </w:tcPr>
          <w:p w:rsidR="00930AA3" w:rsidRPr="006F60F8" w:rsidRDefault="00930AA3" w:rsidP="008579DC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5-</w:t>
            </w:r>
            <w:r w:rsidRPr="006F60F8">
              <w:rPr>
                <w:rFonts w:eastAsia="Calibri"/>
                <w:lang w:eastAsia="en-US"/>
              </w:rPr>
              <w:t>10мг\сутки внутрь</w:t>
            </w:r>
          </w:p>
        </w:tc>
        <w:tc>
          <w:tcPr>
            <w:tcW w:w="1134" w:type="pct"/>
            <w:shd w:val="clear" w:color="auto" w:fill="auto"/>
          </w:tcPr>
          <w:p w:rsidR="00930AA3" w:rsidRDefault="00930AA3" w:rsidP="008579DC">
            <w:pPr>
              <w:jc w:val="center"/>
            </w:pPr>
            <w:r w:rsidRPr="00ED182E">
              <w:rPr>
                <w:rFonts w:eastAsia="Calibri"/>
                <w:lang w:eastAsia="en-US"/>
              </w:rPr>
              <w:t>А</w:t>
            </w:r>
          </w:p>
        </w:tc>
      </w:tr>
      <w:tr w:rsidR="00930AA3" w:rsidRPr="00B267E4" w:rsidTr="007B337E">
        <w:trPr>
          <w:trHeight w:val="268"/>
        </w:trPr>
        <w:tc>
          <w:tcPr>
            <w:tcW w:w="1870" w:type="pct"/>
            <w:shd w:val="clear" w:color="auto" w:fill="auto"/>
          </w:tcPr>
          <w:p w:rsidR="00930AA3" w:rsidRPr="00AB49F8" w:rsidRDefault="00930AA3" w:rsidP="008579DC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AB49F8">
              <w:rPr>
                <w:rFonts w:eastAsia="Calibri"/>
                <w:lang w:eastAsia="en-US"/>
              </w:rPr>
              <w:t>Левомепромазин, таблетки</w:t>
            </w:r>
          </w:p>
        </w:tc>
        <w:tc>
          <w:tcPr>
            <w:tcW w:w="1996" w:type="pct"/>
            <w:shd w:val="clear" w:color="auto" w:fill="auto"/>
          </w:tcPr>
          <w:p w:rsidR="00930AA3" w:rsidRPr="006F60F8" w:rsidRDefault="00930AA3" w:rsidP="008579DC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25-</w:t>
            </w:r>
            <w:r w:rsidRPr="006F60F8">
              <w:rPr>
                <w:rFonts w:eastAsia="Calibri"/>
                <w:lang w:eastAsia="en-US"/>
              </w:rPr>
              <w:t xml:space="preserve"> 50мг\сутки внутрь</w:t>
            </w:r>
            <w:r>
              <w:rPr>
                <w:rFonts w:eastAsia="Calibri"/>
                <w:lang w:eastAsia="en-US"/>
              </w:rPr>
              <w:t xml:space="preserve">. </w:t>
            </w:r>
          </w:p>
        </w:tc>
        <w:tc>
          <w:tcPr>
            <w:tcW w:w="1134" w:type="pct"/>
            <w:shd w:val="clear" w:color="auto" w:fill="auto"/>
          </w:tcPr>
          <w:p w:rsidR="00930AA3" w:rsidRDefault="00930AA3" w:rsidP="008579DC">
            <w:pPr>
              <w:jc w:val="center"/>
            </w:pPr>
            <w:r w:rsidRPr="00ED182E">
              <w:rPr>
                <w:rFonts w:eastAsia="Calibri"/>
                <w:lang w:eastAsia="en-US"/>
              </w:rPr>
              <w:t>А</w:t>
            </w:r>
          </w:p>
        </w:tc>
      </w:tr>
    </w:tbl>
    <w:p w:rsidR="00E96EFA" w:rsidRDefault="00E96EFA" w:rsidP="00E96EFA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D47E2D" w:rsidRPr="00B267E4" w:rsidRDefault="00D47E2D" w:rsidP="00D47E2D">
      <w:pPr>
        <w:numPr>
          <w:ilvl w:val="0"/>
          <w:numId w:val="3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B267E4">
        <w:rPr>
          <w:sz w:val="28"/>
          <w:szCs w:val="28"/>
        </w:rPr>
        <w:t xml:space="preserve">Перечень дополнительных лекарственных средств (менее 100% вероятности применения).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7"/>
        <w:gridCol w:w="4113"/>
        <w:gridCol w:w="2362"/>
      </w:tblGrid>
      <w:tr w:rsidR="007B337E" w:rsidRPr="009719D5" w:rsidTr="00930AA3">
        <w:trPr>
          <w:trHeight w:val="533"/>
        </w:trPr>
        <w:tc>
          <w:tcPr>
            <w:tcW w:w="1894" w:type="pct"/>
            <w:shd w:val="clear" w:color="auto" w:fill="auto"/>
          </w:tcPr>
          <w:p w:rsidR="007B337E" w:rsidRPr="009719D5" w:rsidRDefault="007B337E" w:rsidP="00456DE6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9719D5">
              <w:rPr>
                <w:rFonts w:eastAsia="Calibri"/>
                <w:b/>
                <w:lang w:eastAsia="en-US"/>
              </w:rPr>
              <w:t>Международное непатентованное наименование ЛС</w:t>
            </w:r>
          </w:p>
        </w:tc>
        <w:tc>
          <w:tcPr>
            <w:tcW w:w="1973" w:type="pct"/>
          </w:tcPr>
          <w:p w:rsidR="007B337E" w:rsidRPr="009719D5" w:rsidRDefault="007B337E" w:rsidP="00456DE6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9719D5">
              <w:rPr>
                <w:rFonts w:eastAsia="Calibri"/>
                <w:b/>
                <w:lang w:eastAsia="en-US"/>
              </w:rPr>
              <w:t>Способ применения</w:t>
            </w:r>
          </w:p>
        </w:tc>
        <w:tc>
          <w:tcPr>
            <w:tcW w:w="1133" w:type="pct"/>
            <w:shd w:val="clear" w:color="auto" w:fill="auto"/>
          </w:tcPr>
          <w:p w:rsidR="007B337E" w:rsidRPr="009719D5" w:rsidRDefault="007B337E" w:rsidP="00456DE6">
            <w:pPr>
              <w:tabs>
                <w:tab w:val="left" w:pos="426"/>
              </w:tabs>
              <w:ind w:firstLine="317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9719D5">
              <w:rPr>
                <w:rFonts w:eastAsia="Calibri"/>
                <w:b/>
                <w:lang w:eastAsia="en-US"/>
              </w:rPr>
              <w:t>Уровень доказательности</w:t>
            </w:r>
          </w:p>
        </w:tc>
      </w:tr>
      <w:tr w:rsidR="007B337E" w:rsidRPr="009719D5" w:rsidTr="007B337E">
        <w:trPr>
          <w:trHeight w:val="311"/>
        </w:trPr>
        <w:tc>
          <w:tcPr>
            <w:tcW w:w="5000" w:type="pct"/>
            <w:gridSpan w:val="3"/>
            <w:shd w:val="clear" w:color="auto" w:fill="auto"/>
          </w:tcPr>
          <w:p w:rsidR="007B337E" w:rsidRPr="007B337E" w:rsidRDefault="007B337E" w:rsidP="007B337E">
            <w:pPr>
              <w:tabs>
                <w:tab w:val="left" w:pos="426"/>
              </w:tabs>
              <w:ind w:firstLine="317"/>
              <w:contextualSpacing/>
              <w:rPr>
                <w:rFonts w:eastAsia="Calibri"/>
                <w:b/>
                <w:lang w:eastAsia="en-US"/>
              </w:rPr>
            </w:pPr>
            <w:r w:rsidRPr="007B337E">
              <w:rPr>
                <w:rFonts w:eastAsia="Calibri"/>
                <w:b/>
                <w:lang w:eastAsia="en-US"/>
              </w:rPr>
              <w:lastRenderedPageBreak/>
              <w:t>Антидепрессанты</w:t>
            </w:r>
          </w:p>
        </w:tc>
      </w:tr>
      <w:tr w:rsidR="007B337E" w:rsidRPr="009719D5" w:rsidTr="00930AA3">
        <w:trPr>
          <w:trHeight w:val="268"/>
        </w:trPr>
        <w:tc>
          <w:tcPr>
            <w:tcW w:w="1894" w:type="pct"/>
            <w:shd w:val="clear" w:color="auto" w:fill="auto"/>
          </w:tcPr>
          <w:p w:rsidR="007B337E" w:rsidRPr="007B337E" w:rsidRDefault="007B337E" w:rsidP="008579DC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Амитриптилин, таблетки</w:t>
            </w:r>
          </w:p>
        </w:tc>
        <w:tc>
          <w:tcPr>
            <w:tcW w:w="1973" w:type="pct"/>
          </w:tcPr>
          <w:p w:rsidR="007B337E" w:rsidRPr="007B337E" w:rsidRDefault="007B337E" w:rsidP="008579DC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25-75 мг\сутки внутрь</w:t>
            </w:r>
          </w:p>
        </w:tc>
        <w:tc>
          <w:tcPr>
            <w:tcW w:w="1133" w:type="pct"/>
            <w:shd w:val="clear" w:color="auto" w:fill="auto"/>
          </w:tcPr>
          <w:p w:rsidR="007B337E" w:rsidRPr="007B337E" w:rsidRDefault="007B337E" w:rsidP="009719D5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А</w:t>
            </w:r>
          </w:p>
        </w:tc>
      </w:tr>
      <w:tr w:rsidR="007B337E" w:rsidRPr="009719D5" w:rsidTr="00930AA3">
        <w:trPr>
          <w:trHeight w:val="268"/>
        </w:trPr>
        <w:tc>
          <w:tcPr>
            <w:tcW w:w="1894" w:type="pct"/>
            <w:shd w:val="clear" w:color="auto" w:fill="auto"/>
          </w:tcPr>
          <w:p w:rsidR="007B337E" w:rsidRPr="007B337E" w:rsidRDefault="007B337E" w:rsidP="009719D5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Флуоксетин</w:t>
            </w:r>
          </w:p>
        </w:tc>
        <w:tc>
          <w:tcPr>
            <w:tcW w:w="1973" w:type="pct"/>
          </w:tcPr>
          <w:p w:rsidR="007B337E" w:rsidRPr="007B337E" w:rsidRDefault="007B337E" w:rsidP="009719D5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20мг\ сутки внутрь</w:t>
            </w:r>
          </w:p>
        </w:tc>
        <w:tc>
          <w:tcPr>
            <w:tcW w:w="1133" w:type="pct"/>
            <w:shd w:val="clear" w:color="auto" w:fill="auto"/>
          </w:tcPr>
          <w:p w:rsidR="007B337E" w:rsidRPr="007B337E" w:rsidRDefault="007B337E" w:rsidP="009719D5">
            <w:pPr>
              <w:jc w:val="center"/>
            </w:pPr>
            <w:r w:rsidRPr="007B337E">
              <w:rPr>
                <w:rFonts w:eastAsia="Calibri"/>
                <w:lang w:eastAsia="en-US"/>
              </w:rPr>
              <w:t>А</w:t>
            </w:r>
          </w:p>
        </w:tc>
      </w:tr>
      <w:tr w:rsidR="007B337E" w:rsidRPr="009719D5" w:rsidTr="00930AA3">
        <w:trPr>
          <w:trHeight w:val="268"/>
        </w:trPr>
        <w:tc>
          <w:tcPr>
            <w:tcW w:w="1894" w:type="pct"/>
            <w:shd w:val="clear" w:color="auto" w:fill="auto"/>
          </w:tcPr>
          <w:p w:rsidR="007B337E" w:rsidRPr="007B337E" w:rsidRDefault="007B337E" w:rsidP="009719D5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 xml:space="preserve">Флувоксамин </w:t>
            </w:r>
          </w:p>
        </w:tc>
        <w:tc>
          <w:tcPr>
            <w:tcW w:w="1973" w:type="pct"/>
          </w:tcPr>
          <w:p w:rsidR="007B337E" w:rsidRPr="007B337E" w:rsidRDefault="007B337E" w:rsidP="009719D5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50мг\сутки внутрь</w:t>
            </w:r>
          </w:p>
        </w:tc>
        <w:tc>
          <w:tcPr>
            <w:tcW w:w="1133" w:type="pct"/>
            <w:shd w:val="clear" w:color="auto" w:fill="auto"/>
          </w:tcPr>
          <w:p w:rsidR="007B337E" w:rsidRPr="007B337E" w:rsidRDefault="007B337E" w:rsidP="009719D5">
            <w:pPr>
              <w:jc w:val="center"/>
            </w:pPr>
            <w:r w:rsidRPr="007B337E">
              <w:rPr>
                <w:rFonts w:eastAsia="Calibri"/>
                <w:lang w:eastAsia="en-US"/>
              </w:rPr>
              <w:t>А</w:t>
            </w:r>
          </w:p>
        </w:tc>
      </w:tr>
      <w:tr w:rsidR="007B337E" w:rsidRPr="009719D5" w:rsidTr="00930AA3">
        <w:trPr>
          <w:trHeight w:val="268"/>
        </w:trPr>
        <w:tc>
          <w:tcPr>
            <w:tcW w:w="1894" w:type="pct"/>
            <w:shd w:val="clear" w:color="auto" w:fill="auto"/>
          </w:tcPr>
          <w:p w:rsidR="007B337E" w:rsidRPr="007B337E" w:rsidRDefault="007B337E" w:rsidP="009719D5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 xml:space="preserve">Миртазапин </w:t>
            </w:r>
          </w:p>
        </w:tc>
        <w:tc>
          <w:tcPr>
            <w:tcW w:w="1973" w:type="pct"/>
          </w:tcPr>
          <w:p w:rsidR="007B337E" w:rsidRPr="007B337E" w:rsidRDefault="007B337E" w:rsidP="009719D5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15-30мг\сутки внутрь</w:t>
            </w:r>
          </w:p>
        </w:tc>
        <w:tc>
          <w:tcPr>
            <w:tcW w:w="1133" w:type="pct"/>
            <w:shd w:val="clear" w:color="auto" w:fill="auto"/>
          </w:tcPr>
          <w:p w:rsidR="007B337E" w:rsidRPr="007B337E" w:rsidRDefault="007B337E" w:rsidP="009719D5">
            <w:pPr>
              <w:jc w:val="center"/>
            </w:pPr>
            <w:r w:rsidRPr="007B337E">
              <w:rPr>
                <w:rFonts w:eastAsia="Calibri"/>
                <w:lang w:eastAsia="en-US"/>
              </w:rPr>
              <w:t>А</w:t>
            </w:r>
          </w:p>
        </w:tc>
      </w:tr>
      <w:tr w:rsidR="007B337E" w:rsidRPr="009719D5" w:rsidTr="00930AA3">
        <w:trPr>
          <w:trHeight w:val="268"/>
        </w:trPr>
        <w:tc>
          <w:tcPr>
            <w:tcW w:w="1894" w:type="pct"/>
            <w:shd w:val="clear" w:color="auto" w:fill="auto"/>
          </w:tcPr>
          <w:p w:rsidR="007B337E" w:rsidRPr="007B337E" w:rsidRDefault="007B337E" w:rsidP="009719D5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 xml:space="preserve">Агомелатин </w:t>
            </w:r>
          </w:p>
        </w:tc>
        <w:tc>
          <w:tcPr>
            <w:tcW w:w="1973" w:type="pct"/>
          </w:tcPr>
          <w:p w:rsidR="007B337E" w:rsidRPr="007B337E" w:rsidRDefault="007B337E" w:rsidP="009719D5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25-50 мг\сутки внутрь</w:t>
            </w:r>
          </w:p>
        </w:tc>
        <w:tc>
          <w:tcPr>
            <w:tcW w:w="1133" w:type="pct"/>
            <w:shd w:val="clear" w:color="auto" w:fill="auto"/>
          </w:tcPr>
          <w:p w:rsidR="007B337E" w:rsidRPr="007B337E" w:rsidRDefault="007B337E" w:rsidP="009719D5">
            <w:pPr>
              <w:jc w:val="center"/>
            </w:pPr>
            <w:r w:rsidRPr="007B337E">
              <w:rPr>
                <w:rFonts w:eastAsia="Calibri"/>
                <w:lang w:eastAsia="en-US"/>
              </w:rPr>
              <w:t>А</w:t>
            </w:r>
          </w:p>
        </w:tc>
      </w:tr>
      <w:tr w:rsidR="007B337E" w:rsidRPr="009719D5" w:rsidTr="00930AA3">
        <w:trPr>
          <w:trHeight w:val="268"/>
        </w:trPr>
        <w:tc>
          <w:tcPr>
            <w:tcW w:w="1894" w:type="pct"/>
            <w:shd w:val="clear" w:color="auto" w:fill="auto"/>
          </w:tcPr>
          <w:p w:rsidR="007B337E" w:rsidRPr="007B337E" w:rsidRDefault="007B337E" w:rsidP="009719D5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Венлафаксин</w:t>
            </w:r>
          </w:p>
        </w:tc>
        <w:tc>
          <w:tcPr>
            <w:tcW w:w="1973" w:type="pct"/>
          </w:tcPr>
          <w:p w:rsidR="007B337E" w:rsidRPr="007B337E" w:rsidRDefault="007B337E" w:rsidP="009719D5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37,5-150мг\сутки внутрь</w:t>
            </w:r>
          </w:p>
        </w:tc>
        <w:tc>
          <w:tcPr>
            <w:tcW w:w="1133" w:type="pct"/>
            <w:shd w:val="clear" w:color="auto" w:fill="auto"/>
          </w:tcPr>
          <w:p w:rsidR="007B337E" w:rsidRPr="007B337E" w:rsidRDefault="007B337E" w:rsidP="009719D5">
            <w:pPr>
              <w:jc w:val="center"/>
            </w:pPr>
            <w:r w:rsidRPr="007B337E">
              <w:rPr>
                <w:rFonts w:eastAsia="Calibri"/>
                <w:lang w:eastAsia="en-US"/>
              </w:rPr>
              <w:t>А</w:t>
            </w:r>
          </w:p>
        </w:tc>
      </w:tr>
      <w:tr w:rsidR="007B337E" w:rsidRPr="009719D5" w:rsidTr="00930AA3">
        <w:trPr>
          <w:trHeight w:val="268"/>
        </w:trPr>
        <w:tc>
          <w:tcPr>
            <w:tcW w:w="1894" w:type="pct"/>
            <w:shd w:val="clear" w:color="auto" w:fill="auto"/>
          </w:tcPr>
          <w:p w:rsidR="007B337E" w:rsidRPr="007B337E" w:rsidRDefault="007B337E" w:rsidP="009719D5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 xml:space="preserve">Сертралин </w:t>
            </w:r>
          </w:p>
        </w:tc>
        <w:tc>
          <w:tcPr>
            <w:tcW w:w="1973" w:type="pct"/>
          </w:tcPr>
          <w:p w:rsidR="007B337E" w:rsidRPr="007B337E" w:rsidRDefault="007B337E" w:rsidP="009719D5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50 мг\сутки внутрь</w:t>
            </w:r>
          </w:p>
        </w:tc>
        <w:tc>
          <w:tcPr>
            <w:tcW w:w="1133" w:type="pct"/>
            <w:shd w:val="clear" w:color="auto" w:fill="auto"/>
          </w:tcPr>
          <w:p w:rsidR="007B337E" w:rsidRPr="007B337E" w:rsidRDefault="007B337E" w:rsidP="009719D5">
            <w:pPr>
              <w:jc w:val="center"/>
            </w:pPr>
            <w:r w:rsidRPr="007B337E">
              <w:rPr>
                <w:rFonts w:eastAsia="Calibri"/>
                <w:lang w:eastAsia="en-US"/>
              </w:rPr>
              <w:t>А</w:t>
            </w:r>
          </w:p>
        </w:tc>
      </w:tr>
      <w:tr w:rsidR="00930AA3" w:rsidRPr="009719D5" w:rsidTr="00930AA3">
        <w:trPr>
          <w:trHeight w:val="268"/>
        </w:trPr>
        <w:tc>
          <w:tcPr>
            <w:tcW w:w="1894" w:type="pct"/>
            <w:shd w:val="clear" w:color="auto" w:fill="auto"/>
          </w:tcPr>
          <w:p w:rsidR="00930AA3" w:rsidRPr="0078451D" w:rsidRDefault="00930AA3" w:rsidP="001F51F3">
            <w:pPr>
              <w:tabs>
                <w:tab w:val="left" w:pos="426"/>
              </w:tabs>
              <w:contextualSpacing/>
              <w:rPr>
                <w:rFonts w:eastAsia="Calibri"/>
                <w:b/>
                <w:color w:val="000000" w:themeColor="text1"/>
                <w:lang w:eastAsia="en-US"/>
              </w:rPr>
            </w:pPr>
            <w:proofErr w:type="spellStart"/>
            <w:r w:rsidRPr="0078451D">
              <w:rPr>
                <w:color w:val="000000" w:themeColor="text1"/>
                <w:shd w:val="clear" w:color="auto" w:fill="F3F3F3"/>
              </w:rPr>
              <w:t>Тразодон</w:t>
            </w:r>
            <w:proofErr w:type="spellEnd"/>
          </w:p>
        </w:tc>
        <w:tc>
          <w:tcPr>
            <w:tcW w:w="1973" w:type="pct"/>
          </w:tcPr>
          <w:p w:rsidR="00930AA3" w:rsidRPr="0078451D" w:rsidRDefault="00930AA3" w:rsidP="001F51F3">
            <w:pPr>
              <w:tabs>
                <w:tab w:val="left" w:pos="426"/>
              </w:tabs>
              <w:contextualSpacing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50-450</w:t>
            </w:r>
            <w:r w:rsidRPr="0078451D">
              <w:rPr>
                <w:rFonts w:eastAsia="Calibri"/>
                <w:color w:val="000000" w:themeColor="text1"/>
                <w:lang w:eastAsia="en-US"/>
              </w:rPr>
              <w:t xml:space="preserve">  мг\</w:t>
            </w:r>
            <w:proofErr w:type="spellStart"/>
            <w:r w:rsidRPr="0078451D">
              <w:rPr>
                <w:rFonts w:eastAsia="Calibri"/>
                <w:color w:val="000000" w:themeColor="text1"/>
                <w:lang w:eastAsia="en-US"/>
              </w:rPr>
              <w:t>сут</w:t>
            </w:r>
            <w:proofErr w:type="spellEnd"/>
            <w:r>
              <w:rPr>
                <w:rFonts w:eastAsia="Calibri"/>
                <w:color w:val="000000" w:themeColor="text1"/>
                <w:lang w:eastAsia="en-US"/>
              </w:rPr>
              <w:t xml:space="preserve"> внутрь</w:t>
            </w:r>
          </w:p>
        </w:tc>
        <w:tc>
          <w:tcPr>
            <w:tcW w:w="1133" w:type="pct"/>
            <w:shd w:val="clear" w:color="auto" w:fill="auto"/>
          </w:tcPr>
          <w:p w:rsidR="00930AA3" w:rsidRPr="0078451D" w:rsidRDefault="00930AA3" w:rsidP="001F51F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78451D">
              <w:rPr>
                <w:rFonts w:eastAsia="Calibri"/>
                <w:color w:val="000000" w:themeColor="text1"/>
                <w:lang w:eastAsia="en-US"/>
              </w:rPr>
              <w:t>А</w:t>
            </w:r>
          </w:p>
        </w:tc>
      </w:tr>
      <w:tr w:rsidR="00930AA3" w:rsidRPr="009719D5" w:rsidTr="007B337E">
        <w:trPr>
          <w:trHeight w:val="268"/>
        </w:trPr>
        <w:tc>
          <w:tcPr>
            <w:tcW w:w="5000" w:type="pct"/>
            <w:gridSpan w:val="3"/>
            <w:shd w:val="clear" w:color="auto" w:fill="auto"/>
          </w:tcPr>
          <w:p w:rsidR="00930AA3" w:rsidRPr="007B337E" w:rsidRDefault="00930AA3" w:rsidP="007B337E">
            <w:pPr>
              <w:rPr>
                <w:rFonts w:eastAsia="Calibri"/>
                <w:b/>
                <w:lang w:eastAsia="en-US"/>
              </w:rPr>
            </w:pPr>
            <w:r w:rsidRPr="007B337E">
              <w:rPr>
                <w:rFonts w:eastAsia="Calibri"/>
                <w:b/>
                <w:lang w:eastAsia="en-US"/>
              </w:rPr>
              <w:t>«Малые» нейролептики</w:t>
            </w:r>
          </w:p>
        </w:tc>
      </w:tr>
      <w:tr w:rsidR="00930AA3" w:rsidRPr="009719D5" w:rsidTr="00930AA3">
        <w:trPr>
          <w:trHeight w:val="268"/>
        </w:trPr>
        <w:tc>
          <w:tcPr>
            <w:tcW w:w="1894" w:type="pct"/>
            <w:shd w:val="clear" w:color="auto" w:fill="auto"/>
          </w:tcPr>
          <w:p w:rsidR="00930AA3" w:rsidRPr="007B337E" w:rsidRDefault="00930AA3" w:rsidP="009719D5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 xml:space="preserve">Хлорпротиксен </w:t>
            </w:r>
          </w:p>
        </w:tc>
        <w:tc>
          <w:tcPr>
            <w:tcW w:w="1973" w:type="pct"/>
          </w:tcPr>
          <w:p w:rsidR="00930AA3" w:rsidRPr="007B337E" w:rsidRDefault="00930AA3" w:rsidP="009719D5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15-100мг\сутки внутрь</w:t>
            </w:r>
          </w:p>
        </w:tc>
        <w:tc>
          <w:tcPr>
            <w:tcW w:w="1133" w:type="pct"/>
            <w:shd w:val="clear" w:color="auto" w:fill="auto"/>
          </w:tcPr>
          <w:p w:rsidR="00930AA3" w:rsidRPr="007B337E" w:rsidRDefault="00930AA3" w:rsidP="009719D5">
            <w:pPr>
              <w:jc w:val="center"/>
            </w:pPr>
            <w:r w:rsidRPr="007B337E">
              <w:rPr>
                <w:rFonts w:eastAsia="Calibri"/>
                <w:lang w:eastAsia="en-US"/>
              </w:rPr>
              <w:t>А</w:t>
            </w:r>
          </w:p>
        </w:tc>
      </w:tr>
      <w:tr w:rsidR="00930AA3" w:rsidRPr="009719D5" w:rsidTr="00930AA3">
        <w:trPr>
          <w:trHeight w:val="268"/>
        </w:trPr>
        <w:tc>
          <w:tcPr>
            <w:tcW w:w="1894" w:type="pct"/>
            <w:shd w:val="clear" w:color="auto" w:fill="auto"/>
          </w:tcPr>
          <w:p w:rsidR="00930AA3" w:rsidRPr="007B337E" w:rsidRDefault="00930AA3" w:rsidP="009719D5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 xml:space="preserve">Тиоридазин </w:t>
            </w:r>
          </w:p>
        </w:tc>
        <w:tc>
          <w:tcPr>
            <w:tcW w:w="1973" w:type="pct"/>
          </w:tcPr>
          <w:p w:rsidR="00930AA3" w:rsidRPr="007B337E" w:rsidRDefault="00930AA3" w:rsidP="009719D5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  <w:r w:rsidRPr="007B337E">
              <w:rPr>
                <w:rFonts w:eastAsia="Calibri"/>
                <w:lang w:eastAsia="en-US"/>
              </w:rPr>
              <w:t>0-100мг\сутки внутрь</w:t>
            </w:r>
          </w:p>
        </w:tc>
        <w:tc>
          <w:tcPr>
            <w:tcW w:w="1133" w:type="pct"/>
            <w:shd w:val="clear" w:color="auto" w:fill="auto"/>
          </w:tcPr>
          <w:p w:rsidR="00930AA3" w:rsidRPr="007B337E" w:rsidRDefault="00930AA3" w:rsidP="009719D5">
            <w:pPr>
              <w:jc w:val="center"/>
            </w:pPr>
            <w:r w:rsidRPr="007B337E">
              <w:rPr>
                <w:rFonts w:eastAsia="Calibri"/>
                <w:lang w:eastAsia="en-US"/>
              </w:rPr>
              <w:t>А</w:t>
            </w:r>
          </w:p>
        </w:tc>
      </w:tr>
      <w:tr w:rsidR="00930AA3" w:rsidRPr="009719D5" w:rsidTr="007B337E">
        <w:trPr>
          <w:trHeight w:val="268"/>
        </w:trPr>
        <w:tc>
          <w:tcPr>
            <w:tcW w:w="5000" w:type="pct"/>
            <w:gridSpan w:val="3"/>
            <w:shd w:val="clear" w:color="auto" w:fill="auto"/>
          </w:tcPr>
          <w:p w:rsidR="00930AA3" w:rsidRPr="007B337E" w:rsidRDefault="00930AA3" w:rsidP="007B337E">
            <w:pPr>
              <w:rPr>
                <w:rFonts w:eastAsia="Calibri"/>
                <w:b/>
                <w:lang w:eastAsia="en-US"/>
              </w:rPr>
            </w:pPr>
            <w:r w:rsidRPr="007B337E">
              <w:rPr>
                <w:rFonts w:eastAsia="Calibri"/>
                <w:b/>
                <w:lang w:eastAsia="en-US"/>
              </w:rPr>
              <w:t>Нормотимики</w:t>
            </w:r>
          </w:p>
        </w:tc>
      </w:tr>
      <w:tr w:rsidR="00930AA3" w:rsidRPr="009719D5" w:rsidTr="00930AA3">
        <w:trPr>
          <w:trHeight w:val="268"/>
        </w:trPr>
        <w:tc>
          <w:tcPr>
            <w:tcW w:w="1894" w:type="pct"/>
            <w:shd w:val="clear" w:color="auto" w:fill="auto"/>
          </w:tcPr>
          <w:p w:rsidR="00930AA3" w:rsidRPr="007B337E" w:rsidRDefault="00930AA3" w:rsidP="008579DC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Топирамат капсулы</w:t>
            </w:r>
          </w:p>
        </w:tc>
        <w:tc>
          <w:tcPr>
            <w:tcW w:w="1973" w:type="pct"/>
          </w:tcPr>
          <w:p w:rsidR="00930AA3" w:rsidRPr="009719D5" w:rsidRDefault="00930AA3" w:rsidP="008579DC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50-150мг\сутки внутрь</w:t>
            </w:r>
          </w:p>
        </w:tc>
        <w:tc>
          <w:tcPr>
            <w:tcW w:w="1133" w:type="pct"/>
            <w:shd w:val="clear" w:color="auto" w:fill="auto"/>
          </w:tcPr>
          <w:p w:rsidR="00930AA3" w:rsidRPr="009719D5" w:rsidRDefault="00930AA3" w:rsidP="009719D5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</w:t>
            </w:r>
          </w:p>
        </w:tc>
      </w:tr>
      <w:tr w:rsidR="00930AA3" w:rsidRPr="009719D5" w:rsidTr="00930AA3">
        <w:trPr>
          <w:trHeight w:val="268"/>
        </w:trPr>
        <w:tc>
          <w:tcPr>
            <w:tcW w:w="1894" w:type="pct"/>
            <w:shd w:val="clear" w:color="auto" w:fill="auto"/>
          </w:tcPr>
          <w:p w:rsidR="00930AA3" w:rsidRPr="007B337E" w:rsidRDefault="00930AA3" w:rsidP="008579DC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Карбамазепин таблетки</w:t>
            </w:r>
          </w:p>
        </w:tc>
        <w:tc>
          <w:tcPr>
            <w:tcW w:w="1973" w:type="pct"/>
          </w:tcPr>
          <w:p w:rsidR="00930AA3" w:rsidRPr="009719D5" w:rsidRDefault="00930AA3" w:rsidP="008579DC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400-600мг\сутки внутрь</w:t>
            </w:r>
          </w:p>
        </w:tc>
        <w:tc>
          <w:tcPr>
            <w:tcW w:w="1133" w:type="pct"/>
            <w:shd w:val="clear" w:color="auto" w:fill="auto"/>
          </w:tcPr>
          <w:p w:rsidR="00930AA3" w:rsidRPr="009719D5" w:rsidRDefault="00930AA3" w:rsidP="009719D5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</w:t>
            </w:r>
          </w:p>
        </w:tc>
      </w:tr>
      <w:tr w:rsidR="00930AA3" w:rsidRPr="009719D5" w:rsidTr="00930AA3">
        <w:trPr>
          <w:trHeight w:val="268"/>
        </w:trPr>
        <w:tc>
          <w:tcPr>
            <w:tcW w:w="1894" w:type="pct"/>
            <w:shd w:val="clear" w:color="auto" w:fill="auto"/>
          </w:tcPr>
          <w:p w:rsidR="00930AA3" w:rsidRPr="007B337E" w:rsidRDefault="00930AA3" w:rsidP="008579DC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Вальпроевая кислота таблетки</w:t>
            </w:r>
          </w:p>
        </w:tc>
        <w:tc>
          <w:tcPr>
            <w:tcW w:w="1973" w:type="pct"/>
          </w:tcPr>
          <w:p w:rsidR="00930AA3" w:rsidRPr="009719D5" w:rsidRDefault="00930AA3" w:rsidP="008579DC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300-600мг\сутки внутрь</w:t>
            </w:r>
          </w:p>
        </w:tc>
        <w:tc>
          <w:tcPr>
            <w:tcW w:w="1133" w:type="pct"/>
            <w:shd w:val="clear" w:color="auto" w:fill="auto"/>
          </w:tcPr>
          <w:p w:rsidR="00930AA3" w:rsidRPr="009719D5" w:rsidRDefault="00930AA3" w:rsidP="009719D5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</w:t>
            </w:r>
          </w:p>
        </w:tc>
      </w:tr>
      <w:tr w:rsidR="00930AA3" w:rsidRPr="009719D5" w:rsidTr="00930AA3">
        <w:trPr>
          <w:trHeight w:val="268"/>
        </w:trPr>
        <w:tc>
          <w:tcPr>
            <w:tcW w:w="1894" w:type="pct"/>
            <w:shd w:val="clear" w:color="auto" w:fill="auto"/>
          </w:tcPr>
          <w:p w:rsidR="00930AA3" w:rsidRPr="007B337E" w:rsidRDefault="00930AA3" w:rsidP="008579DC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 xml:space="preserve">Ламотриджин таблетки </w:t>
            </w:r>
          </w:p>
        </w:tc>
        <w:tc>
          <w:tcPr>
            <w:tcW w:w="1973" w:type="pct"/>
          </w:tcPr>
          <w:p w:rsidR="00930AA3" w:rsidRDefault="00930AA3" w:rsidP="008579DC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50-100мг\сутки внутрь</w:t>
            </w:r>
          </w:p>
        </w:tc>
        <w:tc>
          <w:tcPr>
            <w:tcW w:w="1133" w:type="pct"/>
            <w:shd w:val="clear" w:color="auto" w:fill="auto"/>
          </w:tcPr>
          <w:p w:rsidR="00930AA3" w:rsidRPr="009719D5" w:rsidRDefault="00930AA3" w:rsidP="009719D5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</w:t>
            </w:r>
          </w:p>
        </w:tc>
      </w:tr>
      <w:tr w:rsidR="00930AA3" w:rsidRPr="009719D5" w:rsidTr="007B337E">
        <w:trPr>
          <w:trHeight w:val="268"/>
        </w:trPr>
        <w:tc>
          <w:tcPr>
            <w:tcW w:w="5000" w:type="pct"/>
            <w:gridSpan w:val="3"/>
            <w:shd w:val="clear" w:color="auto" w:fill="auto"/>
          </w:tcPr>
          <w:p w:rsidR="00930AA3" w:rsidRPr="007B337E" w:rsidRDefault="00930AA3" w:rsidP="007B337E">
            <w:pPr>
              <w:tabs>
                <w:tab w:val="left" w:pos="426"/>
              </w:tabs>
              <w:contextualSpacing/>
              <w:rPr>
                <w:rFonts w:eastAsia="Calibri"/>
                <w:b/>
                <w:lang w:eastAsia="en-US"/>
              </w:rPr>
            </w:pPr>
            <w:r w:rsidRPr="007B337E">
              <w:rPr>
                <w:rFonts w:eastAsia="Calibri"/>
                <w:b/>
                <w:lang w:eastAsia="en-US"/>
              </w:rPr>
              <w:t>Транквилизаторы</w:t>
            </w:r>
          </w:p>
        </w:tc>
      </w:tr>
      <w:tr w:rsidR="00930AA3" w:rsidRPr="009719D5" w:rsidTr="00930AA3">
        <w:trPr>
          <w:trHeight w:val="268"/>
        </w:trPr>
        <w:tc>
          <w:tcPr>
            <w:tcW w:w="1894" w:type="pct"/>
            <w:shd w:val="clear" w:color="auto" w:fill="auto"/>
          </w:tcPr>
          <w:p w:rsidR="00930AA3" w:rsidRPr="007B337E" w:rsidRDefault="00930AA3" w:rsidP="008579DC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Диазепам таблетки</w:t>
            </w:r>
          </w:p>
        </w:tc>
        <w:tc>
          <w:tcPr>
            <w:tcW w:w="1973" w:type="pct"/>
          </w:tcPr>
          <w:p w:rsidR="00930AA3" w:rsidRPr="009719D5" w:rsidRDefault="00930AA3" w:rsidP="008579DC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5-10мг\сутки внутрь</w:t>
            </w:r>
          </w:p>
        </w:tc>
        <w:tc>
          <w:tcPr>
            <w:tcW w:w="1133" w:type="pct"/>
            <w:shd w:val="clear" w:color="auto" w:fill="auto"/>
          </w:tcPr>
          <w:p w:rsidR="00930AA3" w:rsidRPr="009719D5" w:rsidRDefault="00930AA3" w:rsidP="009719D5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</w:t>
            </w:r>
          </w:p>
        </w:tc>
      </w:tr>
      <w:tr w:rsidR="00930AA3" w:rsidRPr="009719D5" w:rsidTr="00930AA3">
        <w:trPr>
          <w:trHeight w:val="268"/>
        </w:trPr>
        <w:tc>
          <w:tcPr>
            <w:tcW w:w="1894" w:type="pct"/>
            <w:shd w:val="clear" w:color="auto" w:fill="auto"/>
          </w:tcPr>
          <w:p w:rsidR="00930AA3" w:rsidRPr="007B337E" w:rsidRDefault="00930AA3" w:rsidP="008579DC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Феназепам. таблетки</w:t>
            </w:r>
          </w:p>
        </w:tc>
        <w:tc>
          <w:tcPr>
            <w:tcW w:w="1973" w:type="pct"/>
          </w:tcPr>
          <w:p w:rsidR="00930AA3" w:rsidRDefault="00930AA3" w:rsidP="008579DC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0.5-1мг\сутки внутрь</w:t>
            </w:r>
          </w:p>
        </w:tc>
        <w:tc>
          <w:tcPr>
            <w:tcW w:w="1133" w:type="pct"/>
            <w:shd w:val="clear" w:color="auto" w:fill="auto"/>
          </w:tcPr>
          <w:p w:rsidR="00930AA3" w:rsidRDefault="00930AA3" w:rsidP="009719D5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</w:t>
            </w:r>
          </w:p>
        </w:tc>
      </w:tr>
      <w:tr w:rsidR="00930AA3" w:rsidRPr="009719D5" w:rsidTr="007B337E">
        <w:trPr>
          <w:trHeight w:val="268"/>
        </w:trPr>
        <w:tc>
          <w:tcPr>
            <w:tcW w:w="5000" w:type="pct"/>
            <w:gridSpan w:val="3"/>
            <w:shd w:val="clear" w:color="auto" w:fill="auto"/>
          </w:tcPr>
          <w:p w:rsidR="00930AA3" w:rsidRPr="007B337E" w:rsidRDefault="00930AA3" w:rsidP="007B337E">
            <w:pPr>
              <w:tabs>
                <w:tab w:val="left" w:pos="426"/>
              </w:tabs>
              <w:contextualSpacing/>
              <w:rPr>
                <w:rFonts w:eastAsia="Calibri"/>
                <w:b/>
                <w:lang w:eastAsia="en-US"/>
              </w:rPr>
            </w:pPr>
            <w:r w:rsidRPr="007B337E">
              <w:rPr>
                <w:rFonts w:eastAsia="Calibri"/>
                <w:b/>
                <w:lang w:eastAsia="en-US"/>
              </w:rPr>
              <w:t>Центральный холинолитик</w:t>
            </w:r>
          </w:p>
        </w:tc>
      </w:tr>
      <w:tr w:rsidR="00930AA3" w:rsidRPr="009719D5" w:rsidTr="00930AA3">
        <w:trPr>
          <w:trHeight w:val="268"/>
        </w:trPr>
        <w:tc>
          <w:tcPr>
            <w:tcW w:w="1894" w:type="pct"/>
            <w:shd w:val="clear" w:color="auto" w:fill="auto"/>
          </w:tcPr>
          <w:p w:rsidR="00930AA3" w:rsidRPr="007B337E" w:rsidRDefault="00930AA3" w:rsidP="009719D5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Тригексифенидил, таблетки</w:t>
            </w:r>
          </w:p>
        </w:tc>
        <w:tc>
          <w:tcPr>
            <w:tcW w:w="1973" w:type="pct"/>
          </w:tcPr>
          <w:p w:rsidR="00930AA3" w:rsidRPr="006F60F8" w:rsidRDefault="00930AA3" w:rsidP="009719D5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2-4мг\сутки внутрь</w:t>
            </w:r>
          </w:p>
        </w:tc>
        <w:tc>
          <w:tcPr>
            <w:tcW w:w="1133" w:type="pct"/>
            <w:shd w:val="clear" w:color="auto" w:fill="auto"/>
          </w:tcPr>
          <w:p w:rsidR="00930AA3" w:rsidRPr="008579DC" w:rsidRDefault="00930AA3" w:rsidP="009719D5">
            <w:pPr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kk-KZ" w:eastAsia="en-US"/>
              </w:rPr>
              <w:t>В</w:t>
            </w:r>
          </w:p>
        </w:tc>
      </w:tr>
    </w:tbl>
    <w:p w:rsidR="00D47E2D" w:rsidRPr="00B267E4" w:rsidRDefault="00D47E2D" w:rsidP="00D47E2D">
      <w:pPr>
        <w:jc w:val="both"/>
        <w:rPr>
          <w:sz w:val="28"/>
          <w:szCs w:val="28"/>
        </w:rPr>
      </w:pPr>
    </w:p>
    <w:p w:rsidR="00053B3D" w:rsidRPr="00843826" w:rsidRDefault="00053B3D" w:rsidP="00053B3D">
      <w:pPr>
        <w:widowControl w:val="0"/>
        <w:numPr>
          <w:ilvl w:val="0"/>
          <w:numId w:val="17"/>
        </w:numPr>
        <w:autoSpaceDE w:val="0"/>
        <w:autoSpaceDN w:val="0"/>
        <w:adjustRightInd w:val="0"/>
        <w:ind w:left="284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Хирургическое вмешательство: </w:t>
      </w:r>
      <w:r w:rsidRPr="00053B3D">
        <w:rPr>
          <w:sz w:val="28"/>
          <w:szCs w:val="28"/>
        </w:rPr>
        <w:t>нет.</w:t>
      </w:r>
    </w:p>
    <w:p w:rsidR="00843826" w:rsidRPr="00843826" w:rsidRDefault="00053B3D" w:rsidP="00843826">
      <w:pPr>
        <w:widowControl w:val="0"/>
        <w:numPr>
          <w:ilvl w:val="0"/>
          <w:numId w:val="17"/>
        </w:numPr>
        <w:autoSpaceDE w:val="0"/>
        <w:autoSpaceDN w:val="0"/>
        <w:adjustRightInd w:val="0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формирова</w:t>
      </w:r>
      <w:r w:rsidR="009719D5" w:rsidRPr="00843826">
        <w:rPr>
          <w:sz w:val="28"/>
          <w:szCs w:val="28"/>
        </w:rPr>
        <w:t xml:space="preserve">ние и укрепление </w:t>
      </w:r>
      <w:proofErr w:type="spellStart"/>
      <w:r w:rsidR="009719D5" w:rsidRPr="00843826">
        <w:rPr>
          <w:sz w:val="28"/>
          <w:szCs w:val="28"/>
        </w:rPr>
        <w:t>комплаенса</w:t>
      </w:r>
      <w:proofErr w:type="spellEnd"/>
      <w:r w:rsidR="00843826" w:rsidRPr="00843826">
        <w:rPr>
          <w:sz w:val="28"/>
          <w:szCs w:val="28"/>
        </w:rPr>
        <w:t>, привлечение к трудотерапии, психообразованию, проведение психореабилитации.</w:t>
      </w:r>
    </w:p>
    <w:p w:rsidR="00843826" w:rsidRPr="008A2029" w:rsidRDefault="00D47E2D" w:rsidP="00843826">
      <w:pPr>
        <w:widowControl w:val="0"/>
        <w:numPr>
          <w:ilvl w:val="0"/>
          <w:numId w:val="17"/>
        </w:numPr>
        <w:autoSpaceDE w:val="0"/>
        <w:autoSpaceDN w:val="0"/>
        <w:adjustRightInd w:val="0"/>
        <w:ind w:left="284"/>
        <w:contextualSpacing/>
        <w:jc w:val="both"/>
        <w:rPr>
          <w:b/>
          <w:sz w:val="28"/>
          <w:szCs w:val="28"/>
        </w:rPr>
      </w:pPr>
      <w:r w:rsidRPr="008A2029">
        <w:rPr>
          <w:b/>
          <w:sz w:val="28"/>
          <w:szCs w:val="28"/>
        </w:rPr>
        <w:t xml:space="preserve">Индикаторы эффективности лечения </w:t>
      </w:r>
    </w:p>
    <w:p w:rsidR="00843826" w:rsidRPr="00843826" w:rsidRDefault="00843826" w:rsidP="00053B3D">
      <w:pPr>
        <w:widowControl w:val="0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sz w:val="28"/>
          <w:szCs w:val="28"/>
        </w:rPr>
      </w:pPr>
      <w:r w:rsidRPr="00843826">
        <w:rPr>
          <w:sz w:val="28"/>
          <w:szCs w:val="28"/>
        </w:rPr>
        <w:t>Непсихотический уровень психопатологических расстройств.</w:t>
      </w:r>
    </w:p>
    <w:p w:rsidR="00843826" w:rsidRDefault="00843826" w:rsidP="00843826">
      <w:pPr>
        <w:widowControl w:val="0"/>
        <w:numPr>
          <w:ilvl w:val="0"/>
          <w:numId w:val="14"/>
        </w:numPr>
        <w:tabs>
          <w:tab w:val="left" w:pos="426"/>
          <w:tab w:val="right" w:pos="1010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Приближение (в динамике) балла по шкале </w:t>
      </w:r>
      <w:r>
        <w:rPr>
          <w:sz w:val="28"/>
          <w:szCs w:val="28"/>
          <w:lang w:val="en-US"/>
        </w:rPr>
        <w:t>PSP</w:t>
      </w:r>
      <w:r>
        <w:rPr>
          <w:sz w:val="28"/>
          <w:szCs w:val="28"/>
        </w:rPr>
        <w:t xml:space="preserve"> к 80 и более</w:t>
      </w:r>
      <w:r w:rsidR="007E0BBC">
        <w:rPr>
          <w:sz w:val="28"/>
          <w:szCs w:val="28"/>
        </w:rPr>
        <w:t>.</w:t>
      </w:r>
    </w:p>
    <w:p w:rsidR="00843826" w:rsidRDefault="00843826" w:rsidP="00843826">
      <w:pPr>
        <w:widowControl w:val="0"/>
        <w:numPr>
          <w:ilvl w:val="0"/>
          <w:numId w:val="14"/>
        </w:numPr>
        <w:tabs>
          <w:tab w:val="left" w:pos="426"/>
          <w:tab w:val="right" w:pos="1010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Отсутствие повторных госпитализаций в течение не менее года (после последней выписки)</w:t>
      </w:r>
    </w:p>
    <w:p w:rsidR="00843826" w:rsidRPr="00016E21" w:rsidRDefault="00843826" w:rsidP="00843826">
      <w:pPr>
        <w:widowControl w:val="0"/>
        <w:numPr>
          <w:ilvl w:val="0"/>
          <w:numId w:val="14"/>
        </w:numPr>
        <w:tabs>
          <w:tab w:val="left" w:pos="426"/>
          <w:tab w:val="right" w:pos="1010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016E21">
        <w:rPr>
          <w:sz w:val="28"/>
          <w:szCs w:val="28"/>
        </w:rPr>
        <w:t>Отсутствие негативной реакции на необходимость приема психотропных средств</w:t>
      </w:r>
      <w:r w:rsidR="007E0BBC">
        <w:rPr>
          <w:sz w:val="28"/>
          <w:szCs w:val="28"/>
        </w:rPr>
        <w:t xml:space="preserve">и </w:t>
      </w:r>
      <w:r w:rsidR="00AB49F8">
        <w:rPr>
          <w:sz w:val="28"/>
          <w:szCs w:val="28"/>
        </w:rPr>
        <w:t xml:space="preserve"> в отношении </w:t>
      </w:r>
      <w:r>
        <w:rPr>
          <w:sz w:val="28"/>
          <w:szCs w:val="28"/>
        </w:rPr>
        <w:t>качеств</w:t>
      </w:r>
      <w:r w:rsidR="00AB49F8">
        <w:rPr>
          <w:sz w:val="28"/>
          <w:szCs w:val="28"/>
        </w:rPr>
        <w:t>а</w:t>
      </w:r>
      <w:r>
        <w:rPr>
          <w:sz w:val="28"/>
          <w:szCs w:val="28"/>
        </w:rPr>
        <w:t xml:space="preserve"> психиатрической помощи</w:t>
      </w:r>
      <w:r w:rsidR="007E0BBC">
        <w:rPr>
          <w:sz w:val="28"/>
          <w:szCs w:val="28"/>
        </w:rPr>
        <w:t>.</w:t>
      </w:r>
    </w:p>
    <w:p w:rsidR="00D47E2D" w:rsidRPr="00B267E4" w:rsidRDefault="00D47E2D" w:rsidP="00843826">
      <w:pPr>
        <w:contextualSpacing/>
        <w:jc w:val="both"/>
        <w:rPr>
          <w:b/>
          <w:sz w:val="28"/>
          <w:szCs w:val="28"/>
        </w:rPr>
      </w:pPr>
    </w:p>
    <w:p w:rsidR="00D47E2D" w:rsidRPr="00B267E4" w:rsidRDefault="00D47E2D" w:rsidP="00D47E2D">
      <w:pPr>
        <w:numPr>
          <w:ilvl w:val="0"/>
          <w:numId w:val="7"/>
        </w:numPr>
        <w:tabs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B267E4">
        <w:rPr>
          <w:b/>
          <w:sz w:val="28"/>
          <w:szCs w:val="28"/>
        </w:rPr>
        <w:t>ПОКАЗАНИЯ ДЛЯ ГОСПИТАЛИЗАЦИИ С УКАЗАНИЕМ ТИПА ГОСПИТАЛИЗАЦИИ</w:t>
      </w:r>
      <w:r w:rsidR="002A0871" w:rsidRPr="007E3967">
        <w:rPr>
          <w:bCs/>
          <w:sz w:val="28"/>
          <w:szCs w:val="28"/>
        </w:rPr>
        <w:t>[2-3]</w:t>
      </w:r>
      <w:r w:rsidRPr="00B267E4">
        <w:rPr>
          <w:b/>
          <w:sz w:val="28"/>
          <w:szCs w:val="28"/>
        </w:rPr>
        <w:t>:</w:t>
      </w:r>
    </w:p>
    <w:p w:rsidR="00843826" w:rsidRPr="0073469B" w:rsidRDefault="00843826" w:rsidP="002A0871">
      <w:pPr>
        <w:pStyle w:val="a5"/>
        <w:widowControl w:val="0"/>
        <w:numPr>
          <w:ilvl w:val="1"/>
          <w:numId w:val="18"/>
        </w:numPr>
        <w:tabs>
          <w:tab w:val="left" w:pos="90"/>
          <w:tab w:val="left" w:pos="709"/>
          <w:tab w:val="right" w:pos="10104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73469B">
        <w:rPr>
          <w:b/>
          <w:bCs/>
          <w:sz w:val="28"/>
          <w:szCs w:val="28"/>
        </w:rPr>
        <w:t xml:space="preserve">Добровольная (экстренная и плановая) госпитализация </w:t>
      </w:r>
    </w:p>
    <w:p w:rsidR="00843826" w:rsidRPr="0073469B" w:rsidRDefault="00843826" w:rsidP="002A0871">
      <w:pPr>
        <w:pStyle w:val="a5"/>
        <w:widowControl w:val="0"/>
        <w:numPr>
          <w:ilvl w:val="0"/>
          <w:numId w:val="14"/>
        </w:numPr>
        <w:tabs>
          <w:tab w:val="left" w:pos="426"/>
          <w:tab w:val="right" w:pos="1010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D2EAE">
        <w:rPr>
          <w:sz w:val="28"/>
          <w:szCs w:val="28"/>
        </w:rPr>
        <w:t xml:space="preserve">Психопатологические расстройства психотического и\или не психотического уровня с десоциализирующимипроявлениями, проявления которых не купируются в амбулаторных условиях </w:t>
      </w:r>
      <w:r w:rsidRPr="003D2EAE">
        <w:rPr>
          <w:i/>
          <w:sz w:val="28"/>
          <w:szCs w:val="28"/>
        </w:rPr>
        <w:t>или</w:t>
      </w:r>
    </w:p>
    <w:p w:rsidR="00843826" w:rsidRDefault="00843826" w:rsidP="002A0871">
      <w:pPr>
        <w:pStyle w:val="a5"/>
        <w:widowControl w:val="0"/>
        <w:numPr>
          <w:ilvl w:val="0"/>
          <w:numId w:val="14"/>
        </w:numPr>
        <w:tabs>
          <w:tab w:val="left" w:pos="426"/>
          <w:tab w:val="right" w:pos="1010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73469B">
        <w:rPr>
          <w:sz w:val="28"/>
          <w:szCs w:val="28"/>
        </w:rPr>
        <w:t>Решение экспертных вопросов (МСЭК, ВВК, СПЭК)</w:t>
      </w:r>
    </w:p>
    <w:p w:rsidR="00843826" w:rsidRDefault="00053B3D" w:rsidP="00053B3D">
      <w:pPr>
        <w:widowControl w:val="0"/>
        <w:tabs>
          <w:tab w:val="left" w:pos="567"/>
          <w:tab w:val="right" w:pos="1010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4.2</w:t>
      </w:r>
      <w:r>
        <w:rPr>
          <w:b/>
          <w:bCs/>
          <w:sz w:val="28"/>
          <w:szCs w:val="28"/>
        </w:rPr>
        <w:tab/>
      </w:r>
      <w:r w:rsidR="00843826" w:rsidRPr="0073469B">
        <w:rPr>
          <w:b/>
          <w:bCs/>
          <w:sz w:val="28"/>
          <w:szCs w:val="28"/>
        </w:rPr>
        <w:t>Принудительная госпитализация без решения суда</w:t>
      </w:r>
      <w:r w:rsidR="00843826">
        <w:rPr>
          <w:bCs/>
          <w:sz w:val="28"/>
          <w:szCs w:val="28"/>
        </w:rPr>
        <w:t xml:space="preserve"> – наличие</w:t>
      </w:r>
      <w:r w:rsidR="00843826">
        <w:rPr>
          <w:sz w:val="28"/>
          <w:szCs w:val="28"/>
        </w:rPr>
        <w:t>психопатологических расстройств и действий, обусловливающих:</w:t>
      </w:r>
    </w:p>
    <w:p w:rsidR="00843826" w:rsidRDefault="00843826" w:rsidP="002A0871">
      <w:pPr>
        <w:pStyle w:val="a5"/>
        <w:widowControl w:val="0"/>
        <w:numPr>
          <w:ilvl w:val="0"/>
          <w:numId w:val="14"/>
        </w:numPr>
        <w:tabs>
          <w:tab w:val="left" w:pos="426"/>
          <w:tab w:val="right" w:pos="1010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D2EAE">
        <w:rPr>
          <w:sz w:val="28"/>
          <w:szCs w:val="28"/>
        </w:rPr>
        <w:t>непосредственную опасность для себя и окружающих;</w:t>
      </w:r>
    </w:p>
    <w:p w:rsidR="00843826" w:rsidRDefault="00843826" w:rsidP="002A0871">
      <w:pPr>
        <w:pStyle w:val="a5"/>
        <w:widowControl w:val="0"/>
        <w:numPr>
          <w:ilvl w:val="0"/>
          <w:numId w:val="14"/>
        </w:numPr>
        <w:tabs>
          <w:tab w:val="left" w:pos="426"/>
          <w:tab w:val="right" w:pos="1010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bookmarkStart w:id="1" w:name="SUB1230502"/>
      <w:bookmarkEnd w:id="1"/>
      <w:r w:rsidRPr="0073469B">
        <w:rPr>
          <w:sz w:val="28"/>
          <w:szCs w:val="28"/>
        </w:rPr>
        <w:t>беспомощность, то есть неспособность самостоятельно удовлетворять основные жизненные потребности, при отсутствии надлежащего ухода;</w:t>
      </w:r>
    </w:p>
    <w:p w:rsidR="00843826" w:rsidRDefault="00843826" w:rsidP="002A0871">
      <w:pPr>
        <w:pStyle w:val="a5"/>
        <w:widowControl w:val="0"/>
        <w:numPr>
          <w:ilvl w:val="0"/>
          <w:numId w:val="14"/>
        </w:numPr>
        <w:tabs>
          <w:tab w:val="left" w:pos="426"/>
          <w:tab w:val="right" w:pos="1010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bookmarkStart w:id="2" w:name="SUB1230503"/>
      <w:bookmarkEnd w:id="2"/>
      <w:r w:rsidRPr="0073469B">
        <w:rPr>
          <w:sz w:val="28"/>
          <w:szCs w:val="28"/>
        </w:rPr>
        <w:t xml:space="preserve">существенный вред здоровью вследствие ухудшения психического состояния, </w:t>
      </w:r>
      <w:r w:rsidRPr="0073469B">
        <w:rPr>
          <w:sz w:val="28"/>
          <w:szCs w:val="28"/>
        </w:rPr>
        <w:lastRenderedPageBreak/>
        <w:t>если лицо будет оставлено без психиатрической помощи.</w:t>
      </w:r>
    </w:p>
    <w:p w:rsidR="00D47E2D" w:rsidRDefault="00843826" w:rsidP="002A0871">
      <w:pPr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4.3 </w:t>
      </w:r>
      <w:r w:rsidRPr="0073469B">
        <w:rPr>
          <w:b/>
          <w:bCs/>
          <w:sz w:val="28"/>
          <w:szCs w:val="28"/>
        </w:rPr>
        <w:t>Принудительная госпитализация - по определению суда,</w:t>
      </w:r>
      <w:r>
        <w:rPr>
          <w:bCs/>
          <w:sz w:val="28"/>
          <w:szCs w:val="28"/>
        </w:rPr>
        <w:t xml:space="preserve"> постановлению следственных органов и\или прокураторы</w:t>
      </w:r>
    </w:p>
    <w:p w:rsidR="00843826" w:rsidRPr="00B267E4" w:rsidRDefault="00843826" w:rsidP="00843826">
      <w:pPr>
        <w:jc w:val="both"/>
        <w:rPr>
          <w:sz w:val="28"/>
          <w:szCs w:val="28"/>
        </w:rPr>
      </w:pPr>
    </w:p>
    <w:p w:rsidR="00D47E2D" w:rsidRDefault="00D47E2D" w:rsidP="00D47E2D">
      <w:pPr>
        <w:numPr>
          <w:ilvl w:val="0"/>
          <w:numId w:val="7"/>
        </w:numPr>
        <w:tabs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B267E4">
        <w:rPr>
          <w:b/>
          <w:sz w:val="28"/>
          <w:szCs w:val="28"/>
        </w:rPr>
        <w:t>ТАКТИКА ЛЕЧЕНИЯ НА СТАЦИОНАРНОМ УРОВНЕ</w:t>
      </w:r>
      <w:r w:rsidR="008A2029" w:rsidRPr="007E3967">
        <w:rPr>
          <w:bCs/>
          <w:sz w:val="28"/>
          <w:szCs w:val="28"/>
        </w:rPr>
        <w:t>[2-3]</w:t>
      </w:r>
      <w:r w:rsidRPr="00B267E4">
        <w:rPr>
          <w:b/>
          <w:sz w:val="28"/>
          <w:szCs w:val="28"/>
        </w:rPr>
        <w:t>:</w:t>
      </w:r>
    </w:p>
    <w:p w:rsidR="007159BC" w:rsidRDefault="007159BC" w:rsidP="000E0406">
      <w:pPr>
        <w:tabs>
          <w:tab w:val="left" w:pos="567"/>
        </w:tabs>
        <w:jc w:val="both"/>
        <w:rPr>
          <w:i/>
          <w:color w:val="000000"/>
          <w:sz w:val="28"/>
          <w:szCs w:val="28"/>
        </w:rPr>
      </w:pPr>
    </w:p>
    <w:p w:rsidR="000E0406" w:rsidRPr="000E0406" w:rsidRDefault="007159BC" w:rsidP="000E0406">
      <w:pPr>
        <w:tabs>
          <w:tab w:val="left" w:pos="567"/>
        </w:tabs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5.1 </w:t>
      </w:r>
      <w:r w:rsidR="000E0406" w:rsidRPr="000E0406">
        <w:rPr>
          <w:i/>
          <w:color w:val="000000"/>
          <w:sz w:val="28"/>
          <w:szCs w:val="28"/>
        </w:rPr>
        <w:t>В случае принудительной госпитализации</w:t>
      </w:r>
    </w:p>
    <w:p w:rsidR="000E0406" w:rsidRPr="000E0406" w:rsidRDefault="000E0406" w:rsidP="000E0406">
      <w:pPr>
        <w:tabs>
          <w:tab w:val="left" w:pos="567"/>
        </w:tabs>
        <w:jc w:val="both"/>
        <w:rPr>
          <w:color w:val="000000"/>
          <w:sz w:val="28"/>
          <w:szCs w:val="28"/>
        </w:rPr>
      </w:pPr>
      <w:r w:rsidRPr="000E0406">
        <w:rPr>
          <w:color w:val="000000"/>
          <w:sz w:val="28"/>
          <w:szCs w:val="28"/>
        </w:rPr>
        <w:t xml:space="preserve">Тактика при принудительной госпитализации определяется в соответствии с нормативно-правовыми </w:t>
      </w:r>
      <w:r>
        <w:rPr>
          <w:color w:val="000000"/>
          <w:sz w:val="28"/>
          <w:szCs w:val="28"/>
        </w:rPr>
        <w:t>актами</w:t>
      </w:r>
      <w:r w:rsidRPr="000E0406">
        <w:rPr>
          <w:color w:val="000000"/>
          <w:sz w:val="28"/>
          <w:szCs w:val="28"/>
        </w:rPr>
        <w:t xml:space="preserve"> и с учетом клинического состояния</w:t>
      </w:r>
      <w:r>
        <w:rPr>
          <w:color w:val="000000"/>
          <w:sz w:val="28"/>
          <w:szCs w:val="28"/>
        </w:rPr>
        <w:t xml:space="preserve"> пациента</w:t>
      </w:r>
      <w:r w:rsidRPr="000E0406">
        <w:rPr>
          <w:color w:val="000000"/>
          <w:sz w:val="28"/>
          <w:szCs w:val="28"/>
        </w:rPr>
        <w:t xml:space="preserve">. </w:t>
      </w:r>
    </w:p>
    <w:p w:rsidR="000E0406" w:rsidRPr="000E0406" w:rsidRDefault="000E0406" w:rsidP="002A0871">
      <w:pPr>
        <w:tabs>
          <w:tab w:val="left" w:pos="567"/>
        </w:tabs>
        <w:contextualSpacing/>
        <w:jc w:val="both"/>
        <w:rPr>
          <w:color w:val="000000"/>
          <w:sz w:val="28"/>
          <w:szCs w:val="28"/>
        </w:rPr>
      </w:pPr>
      <w:r w:rsidRPr="000E0406">
        <w:rPr>
          <w:i/>
          <w:color w:val="000000"/>
          <w:sz w:val="28"/>
          <w:szCs w:val="28"/>
        </w:rPr>
        <w:t>В случае добровольной госпитализации</w:t>
      </w:r>
      <w:r w:rsidRPr="000E0406">
        <w:rPr>
          <w:color w:val="000000"/>
          <w:sz w:val="28"/>
          <w:szCs w:val="28"/>
        </w:rPr>
        <w:t>:</w:t>
      </w:r>
    </w:p>
    <w:p w:rsidR="002A0871" w:rsidRPr="000E0406" w:rsidRDefault="000E0406" w:rsidP="002A0871">
      <w:pPr>
        <w:tabs>
          <w:tab w:val="left" w:pos="567"/>
        </w:tabs>
        <w:contextualSpacing/>
        <w:jc w:val="both"/>
        <w:rPr>
          <w:color w:val="000000"/>
          <w:sz w:val="28"/>
          <w:szCs w:val="28"/>
        </w:rPr>
      </w:pPr>
      <w:r w:rsidRPr="000E0406">
        <w:rPr>
          <w:i/>
          <w:color w:val="000000"/>
          <w:sz w:val="28"/>
          <w:szCs w:val="28"/>
        </w:rPr>
        <w:t>Тактическая ц</w:t>
      </w:r>
      <w:r w:rsidR="002A0871" w:rsidRPr="000E0406">
        <w:rPr>
          <w:i/>
          <w:color w:val="000000"/>
          <w:sz w:val="28"/>
          <w:szCs w:val="28"/>
        </w:rPr>
        <w:t>ель</w:t>
      </w:r>
      <w:r w:rsidR="002A0871" w:rsidRPr="000E0406">
        <w:rPr>
          <w:color w:val="000000"/>
          <w:sz w:val="28"/>
          <w:szCs w:val="28"/>
        </w:rPr>
        <w:t xml:space="preserve"> – скорейшее купирование психотических проявлений и перевод пациента на амбулаторный этап</w:t>
      </w:r>
    </w:p>
    <w:p w:rsidR="000E0406" w:rsidRPr="00085F55" w:rsidRDefault="000E0406" w:rsidP="002A0871">
      <w:pPr>
        <w:tabs>
          <w:tab w:val="left" w:pos="567"/>
        </w:tabs>
        <w:contextualSpacing/>
        <w:jc w:val="both"/>
        <w:rPr>
          <w:color w:val="000000"/>
          <w:sz w:val="28"/>
          <w:szCs w:val="28"/>
        </w:rPr>
      </w:pPr>
      <w:r w:rsidRPr="00085F55">
        <w:rPr>
          <w:i/>
          <w:color w:val="000000"/>
          <w:sz w:val="28"/>
          <w:szCs w:val="28"/>
        </w:rPr>
        <w:t>Тактика</w:t>
      </w:r>
      <w:r w:rsidR="00085F55">
        <w:rPr>
          <w:color w:val="000000"/>
          <w:sz w:val="28"/>
          <w:szCs w:val="28"/>
        </w:rPr>
        <w:t>-</w:t>
      </w:r>
    </w:p>
    <w:p w:rsidR="00085F55" w:rsidRPr="00085F55" w:rsidRDefault="00085F55" w:rsidP="00085F55">
      <w:pPr>
        <w:pStyle w:val="a5"/>
        <w:numPr>
          <w:ilvl w:val="3"/>
          <w:numId w:val="1"/>
        </w:numPr>
        <w:tabs>
          <w:tab w:val="left" w:pos="567"/>
        </w:tabs>
        <w:ind w:left="0" w:firstLine="0"/>
        <w:jc w:val="both"/>
        <w:rPr>
          <w:color w:val="000000"/>
          <w:sz w:val="28"/>
          <w:szCs w:val="28"/>
        </w:rPr>
      </w:pPr>
      <w:r w:rsidRPr="00085F55">
        <w:rPr>
          <w:color w:val="000000"/>
          <w:sz w:val="28"/>
          <w:szCs w:val="28"/>
        </w:rPr>
        <w:t xml:space="preserve">Проведение необходимых для установления диагноза </w:t>
      </w:r>
      <w:r>
        <w:rPr>
          <w:color w:val="000000"/>
          <w:sz w:val="28"/>
          <w:szCs w:val="28"/>
        </w:rPr>
        <w:t xml:space="preserve">инструментальных и лабораторных </w:t>
      </w:r>
      <w:r w:rsidRPr="00085F55">
        <w:rPr>
          <w:color w:val="000000"/>
          <w:sz w:val="28"/>
          <w:szCs w:val="28"/>
        </w:rPr>
        <w:t xml:space="preserve">обследований </w:t>
      </w:r>
      <w:r>
        <w:rPr>
          <w:color w:val="000000"/>
          <w:sz w:val="28"/>
          <w:szCs w:val="28"/>
        </w:rPr>
        <w:t>и консультаций специалистов</w:t>
      </w:r>
      <w:r w:rsidRPr="00085F55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 xml:space="preserve"> не позже </w:t>
      </w:r>
      <w:r w:rsidRPr="00085F55">
        <w:rPr>
          <w:color w:val="000000"/>
          <w:sz w:val="28"/>
          <w:szCs w:val="28"/>
        </w:rPr>
        <w:t>10</w:t>
      </w:r>
      <w:r>
        <w:rPr>
          <w:color w:val="000000"/>
          <w:sz w:val="28"/>
          <w:szCs w:val="28"/>
        </w:rPr>
        <w:t>-го дня от даты поступления пациента</w:t>
      </w:r>
      <w:r w:rsidRPr="00085F55">
        <w:rPr>
          <w:color w:val="000000"/>
          <w:sz w:val="28"/>
          <w:szCs w:val="28"/>
        </w:rPr>
        <w:t xml:space="preserve">) - с обязательным обоснованием необходимости проведения обследований. </w:t>
      </w:r>
    </w:p>
    <w:p w:rsidR="000E0406" w:rsidRDefault="000E0406" w:rsidP="00085F55">
      <w:pPr>
        <w:pStyle w:val="a5"/>
        <w:numPr>
          <w:ilvl w:val="3"/>
          <w:numId w:val="1"/>
        </w:numPr>
        <w:tabs>
          <w:tab w:val="left" w:pos="567"/>
        </w:tabs>
        <w:ind w:left="0" w:firstLine="0"/>
        <w:jc w:val="both"/>
        <w:rPr>
          <w:color w:val="000000"/>
          <w:sz w:val="28"/>
          <w:szCs w:val="28"/>
        </w:rPr>
      </w:pPr>
      <w:r w:rsidRPr="00085F55">
        <w:rPr>
          <w:color w:val="000000"/>
          <w:sz w:val="28"/>
          <w:szCs w:val="28"/>
        </w:rPr>
        <w:t xml:space="preserve">Установление </w:t>
      </w:r>
      <w:r w:rsidR="00085F55">
        <w:rPr>
          <w:color w:val="000000"/>
          <w:sz w:val="28"/>
          <w:szCs w:val="28"/>
        </w:rPr>
        <w:t xml:space="preserve">клинического </w:t>
      </w:r>
      <w:r w:rsidRPr="00085F55">
        <w:rPr>
          <w:color w:val="000000"/>
          <w:sz w:val="28"/>
          <w:szCs w:val="28"/>
        </w:rPr>
        <w:t>диагноза</w:t>
      </w:r>
      <w:r w:rsidR="00085F55" w:rsidRPr="00085F55">
        <w:rPr>
          <w:color w:val="000000"/>
          <w:sz w:val="28"/>
          <w:szCs w:val="28"/>
        </w:rPr>
        <w:t xml:space="preserve"> (не позже 10-го дня</w:t>
      </w:r>
      <w:r w:rsidR="00085F55">
        <w:rPr>
          <w:color w:val="000000"/>
          <w:sz w:val="28"/>
          <w:szCs w:val="28"/>
        </w:rPr>
        <w:t xml:space="preserve"> от даты поступления пациента</w:t>
      </w:r>
      <w:r w:rsidR="00085F55" w:rsidRPr="00085F55">
        <w:rPr>
          <w:color w:val="000000"/>
          <w:sz w:val="28"/>
          <w:szCs w:val="28"/>
        </w:rPr>
        <w:t>)</w:t>
      </w:r>
      <w:r w:rsidR="00085F55">
        <w:rPr>
          <w:color w:val="000000"/>
          <w:sz w:val="28"/>
          <w:szCs w:val="28"/>
        </w:rPr>
        <w:t>.</w:t>
      </w:r>
    </w:p>
    <w:p w:rsidR="00085F55" w:rsidRDefault="00085F55" w:rsidP="00085F55">
      <w:pPr>
        <w:pStyle w:val="a5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</w:t>
      </w:r>
      <w:r w:rsidRPr="00085F55">
        <w:rPr>
          <w:color w:val="000000"/>
          <w:sz w:val="28"/>
          <w:szCs w:val="28"/>
        </w:rPr>
        <w:t>жедневный осмотр (клиническая оценка психического, соматического и неврологического статуса) врачом</w:t>
      </w:r>
      <w:r>
        <w:rPr>
          <w:color w:val="000000"/>
          <w:sz w:val="28"/>
          <w:szCs w:val="28"/>
        </w:rPr>
        <w:t>-</w:t>
      </w:r>
      <w:r w:rsidRPr="00085F55">
        <w:rPr>
          <w:color w:val="000000"/>
          <w:sz w:val="28"/>
          <w:szCs w:val="28"/>
        </w:rPr>
        <w:t xml:space="preserve">психиатром в течение первых 10 календарных дней, затем в последующем – </w:t>
      </w:r>
      <w:r>
        <w:rPr>
          <w:color w:val="000000"/>
          <w:sz w:val="28"/>
          <w:szCs w:val="28"/>
        </w:rPr>
        <w:t xml:space="preserve">не реже </w:t>
      </w:r>
      <w:r w:rsidRPr="00085F55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-х</w:t>
      </w:r>
      <w:r w:rsidRPr="00085F55">
        <w:rPr>
          <w:color w:val="000000"/>
          <w:sz w:val="28"/>
          <w:szCs w:val="28"/>
        </w:rPr>
        <w:t xml:space="preserve"> раз в неделю</w:t>
      </w:r>
      <w:r>
        <w:rPr>
          <w:color w:val="000000"/>
          <w:sz w:val="28"/>
          <w:szCs w:val="28"/>
        </w:rPr>
        <w:t>.</w:t>
      </w:r>
    </w:p>
    <w:p w:rsidR="007159BC" w:rsidRDefault="007159BC" w:rsidP="007159BC">
      <w:pPr>
        <w:pStyle w:val="a5"/>
        <w:tabs>
          <w:tab w:val="left" w:pos="567"/>
        </w:tabs>
        <w:ind w:left="0"/>
        <w:jc w:val="both"/>
        <w:rPr>
          <w:color w:val="000000"/>
          <w:sz w:val="28"/>
          <w:szCs w:val="28"/>
        </w:rPr>
      </w:pPr>
    </w:p>
    <w:p w:rsidR="00D47E2D" w:rsidRPr="007B337E" w:rsidRDefault="00496126" w:rsidP="00053B3D">
      <w:pPr>
        <w:pStyle w:val="a5"/>
        <w:numPr>
          <w:ilvl w:val="1"/>
          <w:numId w:val="24"/>
        </w:numPr>
        <w:ind w:left="0" w:firstLine="0"/>
        <w:rPr>
          <w:b/>
          <w:sz w:val="28"/>
          <w:szCs w:val="28"/>
        </w:rPr>
      </w:pPr>
      <w:r w:rsidRPr="007B337E">
        <w:rPr>
          <w:b/>
          <w:sz w:val="28"/>
          <w:szCs w:val="28"/>
        </w:rPr>
        <w:t>Н</w:t>
      </w:r>
      <w:r w:rsidR="00D47E2D" w:rsidRPr="007B337E">
        <w:rPr>
          <w:b/>
          <w:sz w:val="28"/>
          <w:szCs w:val="28"/>
        </w:rPr>
        <w:t>емедикаментозное лечен</w:t>
      </w:r>
      <w:r w:rsidR="007159BC" w:rsidRPr="007B337E">
        <w:rPr>
          <w:b/>
          <w:sz w:val="28"/>
          <w:szCs w:val="28"/>
        </w:rPr>
        <w:t xml:space="preserve">ие </w:t>
      </w:r>
    </w:p>
    <w:p w:rsidR="007159BC" w:rsidRDefault="007159BC" w:rsidP="007159BC">
      <w:pPr>
        <w:widowControl w:val="0"/>
        <w:tabs>
          <w:tab w:val="left" w:pos="90"/>
          <w:tab w:val="left" w:pos="963"/>
          <w:tab w:val="right" w:pos="1010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Комплаенс - терапия, различные виды психотерапии, трудотерапия. </w:t>
      </w:r>
    </w:p>
    <w:p w:rsidR="007159BC" w:rsidRDefault="007159BC" w:rsidP="00AB49F8">
      <w:pPr>
        <w:widowControl w:val="0"/>
        <w:tabs>
          <w:tab w:val="left" w:pos="90"/>
          <w:tab w:val="left" w:pos="963"/>
          <w:tab w:val="right" w:pos="1010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Режимы наблюдения (в зависимости от состояния пациента):</w:t>
      </w:r>
    </w:p>
    <w:p w:rsidR="007159BC" w:rsidRDefault="007159BC" w:rsidP="00AB49F8">
      <w:pPr>
        <w:pStyle w:val="a5"/>
        <w:widowControl w:val="0"/>
        <w:numPr>
          <w:ilvl w:val="0"/>
          <w:numId w:val="14"/>
        </w:numPr>
        <w:tabs>
          <w:tab w:val="left" w:pos="90"/>
          <w:tab w:val="left" w:pos="426"/>
          <w:tab w:val="right" w:pos="10104"/>
        </w:tabs>
        <w:autoSpaceDE w:val="0"/>
        <w:autoSpaceDN w:val="0"/>
        <w:adjustRightInd w:val="0"/>
        <w:ind w:left="0" w:firstLine="0"/>
        <w:rPr>
          <w:color w:val="000000"/>
          <w:sz w:val="28"/>
          <w:szCs w:val="28"/>
        </w:rPr>
      </w:pPr>
      <w:r w:rsidRPr="00DF44D1">
        <w:rPr>
          <w:color w:val="000000"/>
          <w:sz w:val="28"/>
          <w:szCs w:val="28"/>
        </w:rPr>
        <w:t>общий режим наблюдения - круглосуточное наблюдение без ограничения передвижения в отделении.</w:t>
      </w:r>
    </w:p>
    <w:p w:rsidR="007159BC" w:rsidRDefault="007159BC" w:rsidP="00AB49F8">
      <w:pPr>
        <w:pStyle w:val="a5"/>
        <w:widowControl w:val="0"/>
        <w:numPr>
          <w:ilvl w:val="0"/>
          <w:numId w:val="14"/>
        </w:numPr>
        <w:tabs>
          <w:tab w:val="left" w:pos="90"/>
          <w:tab w:val="left" w:pos="426"/>
          <w:tab w:val="right" w:pos="10104"/>
        </w:tabs>
        <w:autoSpaceDE w:val="0"/>
        <w:autoSpaceDN w:val="0"/>
        <w:adjustRightInd w:val="0"/>
        <w:ind w:left="0" w:firstLine="0"/>
        <w:rPr>
          <w:color w:val="000000"/>
          <w:sz w:val="28"/>
          <w:szCs w:val="28"/>
        </w:rPr>
      </w:pPr>
      <w:r w:rsidRPr="0073469B">
        <w:rPr>
          <w:color w:val="000000"/>
          <w:sz w:val="28"/>
          <w:szCs w:val="28"/>
        </w:rPr>
        <w:t>режим частичной госпитализации - возможность нахождения в отделении в дневное или ночное время с учетом необходимости его адаптации во внебольничных условиях.</w:t>
      </w:r>
    </w:p>
    <w:p w:rsidR="007159BC" w:rsidRDefault="007159BC" w:rsidP="00AB49F8">
      <w:pPr>
        <w:pStyle w:val="a5"/>
        <w:widowControl w:val="0"/>
        <w:numPr>
          <w:ilvl w:val="0"/>
          <w:numId w:val="14"/>
        </w:numPr>
        <w:tabs>
          <w:tab w:val="left" w:pos="90"/>
          <w:tab w:val="left" w:pos="426"/>
          <w:tab w:val="right" w:pos="10104"/>
        </w:tabs>
        <w:autoSpaceDE w:val="0"/>
        <w:autoSpaceDN w:val="0"/>
        <w:adjustRightInd w:val="0"/>
        <w:ind w:left="0" w:firstLine="0"/>
        <w:rPr>
          <w:color w:val="000000"/>
          <w:sz w:val="28"/>
          <w:szCs w:val="28"/>
        </w:rPr>
      </w:pPr>
      <w:r w:rsidRPr="0073469B">
        <w:rPr>
          <w:color w:val="000000"/>
          <w:sz w:val="28"/>
          <w:szCs w:val="28"/>
        </w:rPr>
        <w:t>режим лечебных отпусков - возможность нахождения, по решению ВКК вне отделения от нескольких часов до нескольких суток, с целью постепенной адаптации к внебольничным условиям, решения бытовых и социальных вопросов, а также оценки достигнутого лечебного эффекта.</w:t>
      </w:r>
    </w:p>
    <w:p w:rsidR="007159BC" w:rsidRDefault="007159BC" w:rsidP="00AB49F8">
      <w:pPr>
        <w:pStyle w:val="a5"/>
        <w:widowControl w:val="0"/>
        <w:numPr>
          <w:ilvl w:val="0"/>
          <w:numId w:val="14"/>
        </w:numPr>
        <w:tabs>
          <w:tab w:val="left" w:pos="90"/>
          <w:tab w:val="left" w:pos="426"/>
          <w:tab w:val="right" w:pos="10104"/>
        </w:tabs>
        <w:autoSpaceDE w:val="0"/>
        <w:autoSpaceDN w:val="0"/>
        <w:adjustRightInd w:val="0"/>
        <w:ind w:left="0" w:firstLine="0"/>
        <w:rPr>
          <w:color w:val="000000"/>
          <w:sz w:val="28"/>
          <w:szCs w:val="28"/>
        </w:rPr>
      </w:pPr>
      <w:r w:rsidRPr="0073469B">
        <w:rPr>
          <w:color w:val="000000"/>
          <w:sz w:val="28"/>
          <w:szCs w:val="28"/>
        </w:rPr>
        <w:t>усиленный режим наблюдения - круглосуточное наблюдение и ограничение передвижения за пределами отделения.</w:t>
      </w:r>
    </w:p>
    <w:p w:rsidR="007159BC" w:rsidRDefault="007159BC" w:rsidP="00AB49F8">
      <w:pPr>
        <w:contextualSpacing/>
        <w:rPr>
          <w:color w:val="000000"/>
          <w:sz w:val="28"/>
          <w:szCs w:val="28"/>
        </w:rPr>
      </w:pPr>
      <w:r w:rsidRPr="00016E21">
        <w:rPr>
          <w:color w:val="000000"/>
          <w:sz w:val="28"/>
          <w:szCs w:val="28"/>
        </w:rPr>
        <w:t>строгий режим наблюдения - круглосуточное непрерывное наблюдение, постоянное сопровождение медицинским персоналом в отделении и за его пределами.</w:t>
      </w:r>
    </w:p>
    <w:p w:rsidR="007B337E" w:rsidRPr="00B267E4" w:rsidRDefault="007B337E" w:rsidP="007159BC">
      <w:pPr>
        <w:contextualSpacing/>
        <w:rPr>
          <w:sz w:val="28"/>
          <w:szCs w:val="28"/>
        </w:rPr>
      </w:pPr>
    </w:p>
    <w:p w:rsidR="00D47E2D" w:rsidRPr="007E0BBC" w:rsidRDefault="00496126" w:rsidP="00053B3D">
      <w:pPr>
        <w:pStyle w:val="a5"/>
        <w:numPr>
          <w:ilvl w:val="1"/>
          <w:numId w:val="24"/>
        </w:numPr>
        <w:ind w:left="0" w:firstLine="0"/>
        <w:rPr>
          <w:sz w:val="28"/>
          <w:szCs w:val="28"/>
        </w:rPr>
      </w:pPr>
      <w:r w:rsidRPr="007B337E">
        <w:rPr>
          <w:b/>
          <w:sz w:val="28"/>
          <w:szCs w:val="28"/>
        </w:rPr>
        <w:t>М</w:t>
      </w:r>
      <w:r w:rsidR="00D47E2D" w:rsidRPr="007B337E">
        <w:rPr>
          <w:b/>
          <w:sz w:val="28"/>
          <w:szCs w:val="28"/>
        </w:rPr>
        <w:t>едикаментозное лечение</w:t>
      </w:r>
      <w:r w:rsidRPr="007E0BBC">
        <w:rPr>
          <w:bCs/>
          <w:sz w:val="28"/>
          <w:szCs w:val="28"/>
        </w:rPr>
        <w:t>[4-7,9,12-2</w:t>
      </w:r>
      <w:r w:rsidR="00CC30DB">
        <w:rPr>
          <w:bCs/>
          <w:sz w:val="28"/>
          <w:szCs w:val="28"/>
        </w:rPr>
        <w:t>8</w:t>
      </w:r>
      <w:r w:rsidRPr="007E0BBC">
        <w:rPr>
          <w:bCs/>
          <w:sz w:val="28"/>
          <w:szCs w:val="28"/>
          <w:lang w:val="en-US"/>
        </w:rPr>
        <w:t>]</w:t>
      </w:r>
    </w:p>
    <w:p w:rsidR="007159BC" w:rsidRDefault="007159BC" w:rsidP="007159BC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Длительность купирующего этапа лечения </w:t>
      </w:r>
      <w:r w:rsidR="00496126">
        <w:rPr>
          <w:sz w:val="28"/>
          <w:szCs w:val="28"/>
        </w:rPr>
        <w:t>(</w:t>
      </w:r>
      <w:r w:rsidR="00496126" w:rsidRPr="00496126">
        <w:rPr>
          <w:b/>
          <w:i/>
          <w:sz w:val="28"/>
          <w:szCs w:val="28"/>
        </w:rPr>
        <w:t>но не периода госпитализации</w:t>
      </w:r>
      <w:r w:rsidR="00496126">
        <w:rPr>
          <w:sz w:val="28"/>
          <w:szCs w:val="28"/>
        </w:rPr>
        <w:t xml:space="preserve">) </w:t>
      </w:r>
      <w:r>
        <w:rPr>
          <w:sz w:val="28"/>
          <w:szCs w:val="28"/>
        </w:rPr>
        <w:t>– до 3 мес.</w:t>
      </w:r>
      <w:r w:rsidR="00496126" w:rsidRPr="00496126">
        <w:rPr>
          <w:sz w:val="28"/>
          <w:szCs w:val="28"/>
        </w:rPr>
        <w:t xml:space="preserve"> (</w:t>
      </w:r>
      <w:r w:rsidR="00496126">
        <w:rPr>
          <w:sz w:val="28"/>
          <w:szCs w:val="28"/>
        </w:rPr>
        <w:t xml:space="preserve"> в ср. 6-8 недель</w:t>
      </w:r>
      <w:r w:rsidR="00496126" w:rsidRPr="00496126">
        <w:rPr>
          <w:sz w:val="28"/>
          <w:szCs w:val="28"/>
        </w:rPr>
        <w:t>)</w:t>
      </w:r>
      <w:r w:rsidR="00496126">
        <w:rPr>
          <w:sz w:val="28"/>
          <w:szCs w:val="28"/>
        </w:rPr>
        <w:t>.</w:t>
      </w:r>
    </w:p>
    <w:p w:rsidR="007E0BBC" w:rsidRDefault="007E0BBC" w:rsidP="007E0BBC">
      <w:pPr>
        <w:widowControl w:val="0"/>
        <w:tabs>
          <w:tab w:val="left" w:pos="90"/>
          <w:tab w:val="left" w:pos="963"/>
          <w:tab w:val="right" w:pos="1010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3A42DE">
        <w:rPr>
          <w:i/>
          <w:sz w:val="28"/>
          <w:szCs w:val="28"/>
        </w:rPr>
        <w:t>Общие принципы терапии нейролептиками</w:t>
      </w:r>
      <w:r>
        <w:rPr>
          <w:sz w:val="28"/>
          <w:szCs w:val="28"/>
        </w:rPr>
        <w:t xml:space="preserve"> - </w:t>
      </w:r>
    </w:p>
    <w:p w:rsidR="007E0BBC" w:rsidRDefault="007E0BBC" w:rsidP="007E0BBC">
      <w:pPr>
        <w:widowControl w:val="0"/>
        <w:numPr>
          <w:ilvl w:val="0"/>
          <w:numId w:val="14"/>
        </w:numPr>
        <w:tabs>
          <w:tab w:val="left" w:pos="426"/>
          <w:tab w:val="right" w:pos="1010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Рекомендуется монотерапия атипичным нейролептиком (внутрь)</w:t>
      </w:r>
    </w:p>
    <w:p w:rsidR="007E0BBC" w:rsidRDefault="007E0BBC" w:rsidP="007E0BBC">
      <w:pPr>
        <w:widowControl w:val="0"/>
        <w:numPr>
          <w:ilvl w:val="0"/>
          <w:numId w:val="14"/>
        </w:numPr>
        <w:tabs>
          <w:tab w:val="left" w:pos="426"/>
          <w:tab w:val="right" w:pos="1010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016E21">
        <w:rPr>
          <w:sz w:val="28"/>
          <w:szCs w:val="28"/>
        </w:rPr>
        <w:t xml:space="preserve">Минимальный курс для оценки начального эффекта </w:t>
      </w:r>
      <w:r>
        <w:rPr>
          <w:sz w:val="28"/>
          <w:szCs w:val="28"/>
        </w:rPr>
        <w:t>купирующей</w:t>
      </w:r>
      <w:r w:rsidRPr="00016E21">
        <w:rPr>
          <w:sz w:val="28"/>
          <w:szCs w:val="28"/>
        </w:rPr>
        <w:t xml:space="preserve"> терапии – 10-14 дней</w:t>
      </w:r>
    </w:p>
    <w:p w:rsidR="007E0BBC" w:rsidRDefault="007E0BBC" w:rsidP="007E0BBC">
      <w:pPr>
        <w:widowControl w:val="0"/>
        <w:numPr>
          <w:ilvl w:val="0"/>
          <w:numId w:val="14"/>
        </w:numPr>
        <w:tabs>
          <w:tab w:val="left" w:pos="426"/>
          <w:tab w:val="right" w:pos="1010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016E21">
        <w:rPr>
          <w:sz w:val="28"/>
          <w:szCs w:val="28"/>
        </w:rPr>
        <w:t>При отсутствии эффекта монотерапии атипичным нейролептиком рекомендуется параллельное применение 2-х атипичных нейролептиков разной химической структуры</w:t>
      </w:r>
    </w:p>
    <w:p w:rsidR="007E0BBC" w:rsidRDefault="007E0BBC" w:rsidP="007E0BBC">
      <w:pPr>
        <w:widowControl w:val="0"/>
        <w:numPr>
          <w:ilvl w:val="0"/>
          <w:numId w:val="14"/>
        </w:numPr>
        <w:tabs>
          <w:tab w:val="left" w:pos="426"/>
          <w:tab w:val="right" w:pos="1010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016E21">
        <w:rPr>
          <w:sz w:val="28"/>
          <w:szCs w:val="28"/>
        </w:rPr>
        <w:t>При отсутствии эффекта (не позднее 10-14 дней) применения 2-х атипичных нейролептиков рекомендуется лечение «классическими» нейролептиками. При необходимости - проведе</w:t>
      </w:r>
      <w:r>
        <w:rPr>
          <w:sz w:val="28"/>
          <w:szCs w:val="28"/>
        </w:rPr>
        <w:t>ние серий «одномоментных отмен».</w:t>
      </w:r>
    </w:p>
    <w:p w:rsidR="007E0BBC" w:rsidRDefault="007E0BBC" w:rsidP="007E0BBC">
      <w:pPr>
        <w:widowControl w:val="0"/>
        <w:numPr>
          <w:ilvl w:val="0"/>
          <w:numId w:val="14"/>
        </w:numPr>
        <w:tabs>
          <w:tab w:val="left" w:pos="426"/>
          <w:tab w:val="right" w:pos="1010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016E21">
        <w:rPr>
          <w:sz w:val="28"/>
          <w:szCs w:val="28"/>
        </w:rPr>
        <w:t xml:space="preserve">Назначение одновременно 3-х и более нейролептиков </w:t>
      </w:r>
      <w:r>
        <w:rPr>
          <w:sz w:val="28"/>
          <w:szCs w:val="28"/>
        </w:rPr>
        <w:t>является полипрагмазией.</w:t>
      </w:r>
    </w:p>
    <w:p w:rsidR="007E0BBC" w:rsidRDefault="007E0BBC" w:rsidP="007E0BBC">
      <w:pPr>
        <w:widowControl w:val="0"/>
        <w:numPr>
          <w:ilvl w:val="0"/>
          <w:numId w:val="14"/>
        </w:numPr>
        <w:tabs>
          <w:tab w:val="left" w:pos="426"/>
          <w:tab w:val="right" w:pos="10104"/>
        </w:tabs>
        <w:autoSpaceDE w:val="0"/>
        <w:autoSpaceDN w:val="0"/>
        <w:adjustRightInd w:val="0"/>
        <w:ind w:left="0" w:firstLine="0"/>
        <w:contextualSpacing/>
        <w:jc w:val="both"/>
        <w:rPr>
          <w:sz w:val="28"/>
          <w:szCs w:val="28"/>
        </w:rPr>
      </w:pPr>
      <w:r w:rsidRPr="007E0BBC">
        <w:rPr>
          <w:sz w:val="28"/>
          <w:szCs w:val="28"/>
        </w:rPr>
        <w:t>Не рекомендуется назначение двух и более нейролептиков одной химической структуры</w:t>
      </w:r>
      <w:r>
        <w:rPr>
          <w:sz w:val="28"/>
          <w:szCs w:val="28"/>
        </w:rPr>
        <w:t>.</w:t>
      </w:r>
    </w:p>
    <w:p w:rsidR="007E0BBC" w:rsidRPr="007E0BBC" w:rsidRDefault="007E0BBC" w:rsidP="007E0BBC">
      <w:pPr>
        <w:widowControl w:val="0"/>
        <w:numPr>
          <w:ilvl w:val="0"/>
          <w:numId w:val="14"/>
        </w:numPr>
        <w:tabs>
          <w:tab w:val="left" w:pos="426"/>
          <w:tab w:val="right" w:pos="10104"/>
        </w:tabs>
        <w:autoSpaceDE w:val="0"/>
        <w:autoSpaceDN w:val="0"/>
        <w:adjustRightInd w:val="0"/>
        <w:ind w:left="0" w:firstLine="0"/>
        <w:contextualSpacing/>
        <w:jc w:val="both"/>
        <w:rPr>
          <w:sz w:val="28"/>
          <w:szCs w:val="28"/>
        </w:rPr>
      </w:pPr>
      <w:r w:rsidRPr="007E0BBC">
        <w:rPr>
          <w:sz w:val="28"/>
          <w:szCs w:val="28"/>
        </w:rPr>
        <w:t>Присоединение корректоров терапии (тригексифенидила) рекомендуется только после манифестации побочных эффектов терапииПрепаратом выбора являются атипичные антипсихотики.</w:t>
      </w:r>
    </w:p>
    <w:p w:rsidR="007159BC" w:rsidRDefault="007E0BBC" w:rsidP="007159BC">
      <w:pPr>
        <w:widowControl w:val="0"/>
        <w:tabs>
          <w:tab w:val="left" w:pos="90"/>
          <w:tab w:val="left" w:pos="963"/>
          <w:tab w:val="right" w:pos="1010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 ) </w:t>
      </w:r>
      <w:r w:rsidR="007159BC">
        <w:rPr>
          <w:sz w:val="28"/>
          <w:szCs w:val="28"/>
        </w:rPr>
        <w:t>Выбор основного препарата и его суточная дозировка определяются:</w:t>
      </w:r>
    </w:p>
    <w:p w:rsidR="007159BC" w:rsidRDefault="007159BC" w:rsidP="007159BC">
      <w:pPr>
        <w:pStyle w:val="a5"/>
        <w:widowControl w:val="0"/>
        <w:numPr>
          <w:ilvl w:val="0"/>
          <w:numId w:val="21"/>
        </w:numPr>
        <w:tabs>
          <w:tab w:val="left" w:pos="426"/>
          <w:tab w:val="right" w:pos="1010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81DF4">
        <w:rPr>
          <w:sz w:val="28"/>
          <w:szCs w:val="28"/>
        </w:rPr>
        <w:t>Индивидуальной переносимостью пациента</w:t>
      </w:r>
      <w:r>
        <w:rPr>
          <w:sz w:val="28"/>
          <w:szCs w:val="28"/>
        </w:rPr>
        <w:t>.</w:t>
      </w:r>
    </w:p>
    <w:p w:rsidR="007159BC" w:rsidRDefault="007159BC" w:rsidP="007159BC">
      <w:pPr>
        <w:pStyle w:val="a5"/>
        <w:widowControl w:val="0"/>
        <w:numPr>
          <w:ilvl w:val="0"/>
          <w:numId w:val="21"/>
        </w:numPr>
        <w:tabs>
          <w:tab w:val="left" w:pos="426"/>
          <w:tab w:val="right" w:pos="1010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16E21">
        <w:rPr>
          <w:sz w:val="28"/>
          <w:szCs w:val="28"/>
        </w:rPr>
        <w:t>Психопатологической структурой ведущего синдрома.</w:t>
      </w:r>
    </w:p>
    <w:p w:rsidR="007159BC" w:rsidRDefault="007159BC" w:rsidP="007159BC">
      <w:pPr>
        <w:pStyle w:val="a5"/>
        <w:widowControl w:val="0"/>
        <w:numPr>
          <w:ilvl w:val="0"/>
          <w:numId w:val="21"/>
        </w:numPr>
        <w:tabs>
          <w:tab w:val="left" w:pos="426"/>
          <w:tab w:val="right" w:pos="1010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16E21">
        <w:rPr>
          <w:sz w:val="28"/>
          <w:szCs w:val="28"/>
        </w:rPr>
        <w:t>Наличием\отсутствием «патологической почвы» (резидуальные и\или субкомпенсированные соматоневрологические нарушения), оказывающей патопластическое влияние на клиническую картину.</w:t>
      </w:r>
    </w:p>
    <w:p w:rsidR="007159BC" w:rsidRDefault="007159BC" w:rsidP="007159BC">
      <w:pPr>
        <w:pStyle w:val="a5"/>
        <w:widowControl w:val="0"/>
        <w:numPr>
          <w:ilvl w:val="0"/>
          <w:numId w:val="21"/>
        </w:numPr>
        <w:tabs>
          <w:tab w:val="left" w:pos="426"/>
          <w:tab w:val="right" w:pos="1010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16E21">
        <w:rPr>
          <w:sz w:val="28"/>
          <w:szCs w:val="28"/>
        </w:rPr>
        <w:t xml:space="preserve">Продолжительностью </w:t>
      </w:r>
      <w:r w:rsidR="007E0BBC">
        <w:rPr>
          <w:sz w:val="28"/>
          <w:szCs w:val="28"/>
        </w:rPr>
        <w:t>заболевания</w:t>
      </w:r>
      <w:r w:rsidRPr="00016E21">
        <w:rPr>
          <w:sz w:val="28"/>
          <w:szCs w:val="28"/>
        </w:rPr>
        <w:t>.</w:t>
      </w:r>
    </w:p>
    <w:p w:rsidR="007159BC" w:rsidRDefault="007159BC" w:rsidP="007159BC">
      <w:pPr>
        <w:pStyle w:val="a5"/>
        <w:widowControl w:val="0"/>
        <w:numPr>
          <w:ilvl w:val="0"/>
          <w:numId w:val="21"/>
        </w:numPr>
        <w:tabs>
          <w:tab w:val="left" w:pos="426"/>
          <w:tab w:val="right" w:pos="1010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16E21">
        <w:rPr>
          <w:sz w:val="28"/>
          <w:szCs w:val="28"/>
        </w:rPr>
        <w:t>Спектром нейролептических препаратов, которые пациент принимал ранее.</w:t>
      </w:r>
    </w:p>
    <w:p w:rsidR="007159BC" w:rsidRDefault="007159BC" w:rsidP="007159BC">
      <w:pPr>
        <w:pStyle w:val="a5"/>
        <w:widowControl w:val="0"/>
        <w:numPr>
          <w:ilvl w:val="0"/>
          <w:numId w:val="21"/>
        </w:numPr>
        <w:tabs>
          <w:tab w:val="left" w:pos="426"/>
          <w:tab w:val="right" w:pos="1010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16E21">
        <w:rPr>
          <w:sz w:val="28"/>
          <w:szCs w:val="28"/>
        </w:rPr>
        <w:t>Наличием\отсутствием признаков фармакорезистентности.</w:t>
      </w:r>
    </w:p>
    <w:p w:rsidR="007E0BBC" w:rsidRDefault="007E0BBC" w:rsidP="007E0BBC">
      <w:pPr>
        <w:contextualSpacing/>
        <w:jc w:val="both"/>
        <w:rPr>
          <w:sz w:val="28"/>
          <w:szCs w:val="28"/>
        </w:rPr>
      </w:pPr>
    </w:p>
    <w:p w:rsidR="007B337E" w:rsidRPr="008A2029" w:rsidRDefault="007B337E" w:rsidP="007B337E">
      <w:pPr>
        <w:numPr>
          <w:ilvl w:val="0"/>
          <w:numId w:val="3"/>
        </w:numPr>
        <w:tabs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8A2029">
        <w:rPr>
          <w:b/>
          <w:sz w:val="28"/>
          <w:szCs w:val="28"/>
        </w:rPr>
        <w:t xml:space="preserve">Перечень основных лекарственных средств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4040"/>
        <w:gridCol w:w="2276"/>
      </w:tblGrid>
      <w:tr w:rsidR="007B337E" w:rsidRPr="00B267E4" w:rsidTr="007B337E">
        <w:trPr>
          <w:trHeight w:val="507"/>
        </w:trPr>
        <w:tc>
          <w:tcPr>
            <w:tcW w:w="1970" w:type="pct"/>
            <w:shd w:val="clear" w:color="auto" w:fill="auto"/>
          </w:tcPr>
          <w:p w:rsidR="007B337E" w:rsidRPr="00255029" w:rsidRDefault="007B337E" w:rsidP="007656D7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255029">
              <w:rPr>
                <w:rFonts w:eastAsia="Calibri"/>
                <w:b/>
                <w:lang w:eastAsia="en-US"/>
              </w:rPr>
              <w:t>Международное непатентованное наименование ЛС</w:t>
            </w:r>
          </w:p>
        </w:tc>
        <w:tc>
          <w:tcPr>
            <w:tcW w:w="1938" w:type="pct"/>
            <w:shd w:val="clear" w:color="auto" w:fill="auto"/>
          </w:tcPr>
          <w:p w:rsidR="007B337E" w:rsidRPr="00255029" w:rsidRDefault="007B337E" w:rsidP="007656D7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255029">
              <w:rPr>
                <w:rFonts w:eastAsia="Calibri"/>
                <w:b/>
                <w:lang w:eastAsia="en-US"/>
              </w:rPr>
              <w:t>Способ применения</w:t>
            </w:r>
          </w:p>
        </w:tc>
        <w:tc>
          <w:tcPr>
            <w:tcW w:w="1092" w:type="pct"/>
            <w:shd w:val="clear" w:color="auto" w:fill="auto"/>
          </w:tcPr>
          <w:p w:rsidR="007B337E" w:rsidRPr="00255029" w:rsidRDefault="007B337E" w:rsidP="007656D7">
            <w:pPr>
              <w:tabs>
                <w:tab w:val="left" w:pos="426"/>
              </w:tabs>
              <w:ind w:firstLine="317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255029">
              <w:rPr>
                <w:rFonts w:eastAsia="Calibri"/>
                <w:b/>
                <w:lang w:eastAsia="en-US"/>
              </w:rPr>
              <w:t>Уровень доказательности</w:t>
            </w:r>
          </w:p>
          <w:p w:rsidR="007B337E" w:rsidRPr="00255029" w:rsidRDefault="007B337E" w:rsidP="007656D7">
            <w:pPr>
              <w:tabs>
                <w:tab w:val="left" w:pos="426"/>
              </w:tabs>
              <w:ind w:firstLine="317"/>
              <w:contextualSpacing/>
              <w:jc w:val="right"/>
              <w:rPr>
                <w:rFonts w:eastAsia="Calibri"/>
                <w:b/>
                <w:lang w:eastAsia="en-US"/>
              </w:rPr>
            </w:pPr>
          </w:p>
        </w:tc>
      </w:tr>
      <w:tr w:rsidR="007B337E" w:rsidRPr="00B267E4" w:rsidTr="007B337E">
        <w:trPr>
          <w:trHeight w:val="268"/>
        </w:trPr>
        <w:tc>
          <w:tcPr>
            <w:tcW w:w="5000" w:type="pct"/>
            <w:gridSpan w:val="3"/>
            <w:shd w:val="clear" w:color="auto" w:fill="auto"/>
          </w:tcPr>
          <w:p w:rsidR="007B337E" w:rsidRDefault="007B337E" w:rsidP="007B337E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B337E">
              <w:rPr>
                <w:rFonts w:eastAsia="Calibri"/>
                <w:b/>
                <w:lang w:eastAsia="en-US"/>
              </w:rPr>
              <w:t xml:space="preserve">Антипсихотики </w:t>
            </w:r>
            <w:r w:rsidR="00461630">
              <w:rPr>
                <w:rFonts w:eastAsia="Calibri"/>
                <w:b/>
                <w:lang w:eastAsia="en-US"/>
              </w:rPr>
              <w:t>для купирующего лечения</w:t>
            </w:r>
          </w:p>
        </w:tc>
      </w:tr>
      <w:tr w:rsidR="007B337E" w:rsidRPr="00B267E4" w:rsidTr="007B337E">
        <w:trPr>
          <w:trHeight w:val="268"/>
        </w:trPr>
        <w:tc>
          <w:tcPr>
            <w:tcW w:w="1970" w:type="pct"/>
            <w:shd w:val="clear" w:color="auto" w:fill="auto"/>
          </w:tcPr>
          <w:p w:rsidR="007B337E" w:rsidRPr="006F60F8" w:rsidRDefault="007B337E" w:rsidP="007656D7">
            <w:pPr>
              <w:autoSpaceDE w:val="0"/>
              <w:autoSpaceDN w:val="0"/>
              <w:adjustRightInd w:val="0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Палиперидон, та</w:t>
            </w:r>
            <w:r w:rsidRPr="006F60F8">
              <w:rPr>
                <w:rFonts w:eastAsia="Calibri"/>
                <w:lang w:eastAsia="en-US"/>
              </w:rPr>
              <w:t>блетки с пролонгированным высвобождением, покрытые оболочкой</w:t>
            </w:r>
          </w:p>
        </w:tc>
        <w:tc>
          <w:tcPr>
            <w:tcW w:w="1938" w:type="pct"/>
            <w:shd w:val="clear" w:color="auto" w:fill="auto"/>
          </w:tcPr>
          <w:p w:rsidR="007B337E" w:rsidRDefault="007B337E" w:rsidP="007656D7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3-</w:t>
            </w:r>
            <w:r w:rsidR="00461630">
              <w:rPr>
                <w:rFonts w:eastAsia="Calibri"/>
                <w:lang w:eastAsia="en-US"/>
              </w:rPr>
              <w:t xml:space="preserve">12 </w:t>
            </w:r>
            <w:r>
              <w:rPr>
                <w:rFonts w:eastAsia="Calibri"/>
                <w:lang w:eastAsia="en-US"/>
              </w:rPr>
              <w:t>мг\сутки внутрь</w:t>
            </w:r>
          </w:p>
        </w:tc>
        <w:tc>
          <w:tcPr>
            <w:tcW w:w="1092" w:type="pct"/>
            <w:shd w:val="clear" w:color="auto" w:fill="auto"/>
          </w:tcPr>
          <w:p w:rsidR="007B337E" w:rsidRDefault="007B337E" w:rsidP="007656D7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А</w:t>
            </w:r>
          </w:p>
        </w:tc>
      </w:tr>
      <w:tr w:rsidR="007B337E" w:rsidRPr="00B267E4" w:rsidTr="007B337E">
        <w:trPr>
          <w:trHeight w:val="268"/>
        </w:trPr>
        <w:tc>
          <w:tcPr>
            <w:tcW w:w="1970" w:type="pct"/>
            <w:shd w:val="clear" w:color="auto" w:fill="auto"/>
          </w:tcPr>
          <w:p w:rsidR="007B337E" w:rsidRPr="00456DE6" w:rsidRDefault="007B337E" w:rsidP="007656D7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6F60F8">
              <w:rPr>
                <w:rFonts w:eastAsia="Calibri"/>
                <w:b/>
                <w:lang w:eastAsia="en-US"/>
              </w:rPr>
              <w:t>Рисперидон</w:t>
            </w:r>
            <w:r>
              <w:rPr>
                <w:rFonts w:eastAsia="Calibri"/>
                <w:b/>
                <w:lang w:eastAsia="en-US"/>
              </w:rPr>
              <w:t>,</w:t>
            </w:r>
            <w:r w:rsidRPr="00456DE6">
              <w:rPr>
                <w:rFonts w:eastAsia="Calibri"/>
                <w:lang w:eastAsia="en-US"/>
              </w:rPr>
              <w:t xml:space="preserve"> таблетки, раствор для приема внутрь </w:t>
            </w:r>
          </w:p>
        </w:tc>
        <w:tc>
          <w:tcPr>
            <w:tcW w:w="1938" w:type="pct"/>
            <w:shd w:val="clear" w:color="auto" w:fill="auto"/>
          </w:tcPr>
          <w:p w:rsidR="007B337E" w:rsidRPr="00456DE6" w:rsidRDefault="00461630" w:rsidP="007656D7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="007B337E">
              <w:rPr>
                <w:rFonts w:eastAsia="Calibri"/>
                <w:lang w:eastAsia="en-US"/>
              </w:rPr>
              <w:t>-</w:t>
            </w:r>
            <w:r>
              <w:rPr>
                <w:rFonts w:eastAsia="Calibri"/>
                <w:lang w:eastAsia="en-US"/>
              </w:rPr>
              <w:t xml:space="preserve">6 </w:t>
            </w:r>
            <w:r w:rsidR="007B337E" w:rsidRPr="00456DE6">
              <w:rPr>
                <w:rFonts w:eastAsia="Calibri"/>
                <w:lang w:eastAsia="en-US"/>
              </w:rPr>
              <w:t>мг\сутки внутрь</w:t>
            </w:r>
          </w:p>
        </w:tc>
        <w:tc>
          <w:tcPr>
            <w:tcW w:w="1092" w:type="pct"/>
            <w:shd w:val="clear" w:color="auto" w:fill="auto"/>
          </w:tcPr>
          <w:p w:rsidR="007B337E" w:rsidRPr="00B267E4" w:rsidRDefault="007B337E" w:rsidP="007656D7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А</w:t>
            </w:r>
          </w:p>
        </w:tc>
      </w:tr>
      <w:tr w:rsidR="00930AA3" w:rsidRPr="00B267E4" w:rsidTr="007B337E">
        <w:trPr>
          <w:trHeight w:val="268"/>
        </w:trPr>
        <w:tc>
          <w:tcPr>
            <w:tcW w:w="1970" w:type="pct"/>
            <w:shd w:val="clear" w:color="auto" w:fill="auto"/>
          </w:tcPr>
          <w:p w:rsidR="00930AA3" w:rsidRPr="00100FE7" w:rsidRDefault="00930AA3" w:rsidP="001F51F3">
            <w:pPr>
              <w:tabs>
                <w:tab w:val="left" w:pos="426"/>
              </w:tabs>
              <w:contextualSpacing/>
              <w:rPr>
                <w:rFonts w:eastAsia="Calibri"/>
                <w:b/>
                <w:lang w:eastAsia="en-US"/>
              </w:rPr>
            </w:pPr>
            <w:proofErr w:type="spellStart"/>
            <w:r w:rsidRPr="00930AA3">
              <w:rPr>
                <w:rFonts w:eastAsia="Calibri"/>
                <w:b/>
                <w:lang w:eastAsia="en-US"/>
              </w:rPr>
              <w:t>Арипипразол</w:t>
            </w:r>
            <w:proofErr w:type="spellEnd"/>
            <w:r w:rsidRPr="00100FE7">
              <w:rPr>
                <w:rFonts w:eastAsia="Calibri"/>
                <w:lang w:eastAsia="en-US"/>
              </w:rPr>
              <w:t>,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  <w:r w:rsidRPr="00AB49F8">
              <w:rPr>
                <w:rFonts w:eastAsia="Calibri"/>
                <w:lang w:eastAsia="en-US"/>
              </w:rPr>
              <w:t>таблетки</w:t>
            </w:r>
            <w:r>
              <w:rPr>
                <w:rFonts w:eastAsia="Calibri"/>
                <w:lang w:eastAsia="en-US"/>
              </w:rPr>
              <w:t xml:space="preserve">, таблетки </w:t>
            </w:r>
            <w:proofErr w:type="spellStart"/>
            <w:r>
              <w:rPr>
                <w:rFonts w:eastAsia="Calibri"/>
                <w:lang w:eastAsia="en-US"/>
              </w:rPr>
              <w:t>диспергируемые</w:t>
            </w:r>
            <w:proofErr w:type="spellEnd"/>
            <w:r>
              <w:rPr>
                <w:rFonts w:eastAsia="Calibri"/>
                <w:lang w:eastAsia="en-US"/>
              </w:rPr>
              <w:t xml:space="preserve"> в полости рта</w:t>
            </w:r>
          </w:p>
        </w:tc>
        <w:tc>
          <w:tcPr>
            <w:tcW w:w="1938" w:type="pct"/>
            <w:shd w:val="clear" w:color="auto" w:fill="auto"/>
          </w:tcPr>
          <w:p w:rsidR="00930AA3" w:rsidRPr="006F60F8" w:rsidRDefault="00930AA3" w:rsidP="001F51F3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До </w:t>
            </w:r>
            <w:r>
              <w:rPr>
                <w:rFonts w:eastAsia="Calibri"/>
                <w:lang w:val="en-US" w:eastAsia="en-US"/>
              </w:rPr>
              <w:t>10-</w:t>
            </w:r>
            <w:r>
              <w:rPr>
                <w:rFonts w:eastAsia="Calibri"/>
                <w:lang w:eastAsia="en-US"/>
              </w:rPr>
              <w:t>30мг\сутки внутрь</w:t>
            </w:r>
          </w:p>
        </w:tc>
        <w:tc>
          <w:tcPr>
            <w:tcW w:w="1092" w:type="pct"/>
            <w:shd w:val="clear" w:color="auto" w:fill="auto"/>
          </w:tcPr>
          <w:p w:rsidR="00930AA3" w:rsidRPr="006F60F8" w:rsidRDefault="00930AA3" w:rsidP="001F51F3">
            <w:pPr>
              <w:tabs>
                <w:tab w:val="left" w:pos="426"/>
              </w:tabs>
              <w:ind w:firstLine="851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</w:t>
            </w:r>
          </w:p>
        </w:tc>
      </w:tr>
      <w:tr w:rsidR="00930AA3" w:rsidRPr="00B267E4" w:rsidTr="007B337E">
        <w:trPr>
          <w:trHeight w:val="268"/>
        </w:trPr>
        <w:tc>
          <w:tcPr>
            <w:tcW w:w="1970" w:type="pct"/>
            <w:shd w:val="clear" w:color="auto" w:fill="auto"/>
          </w:tcPr>
          <w:p w:rsidR="00930AA3" w:rsidRPr="00456DE6" w:rsidRDefault="00930AA3" w:rsidP="007656D7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proofErr w:type="spellStart"/>
            <w:r w:rsidRPr="006F60F8">
              <w:rPr>
                <w:rFonts w:eastAsia="Calibri"/>
                <w:b/>
                <w:lang w:eastAsia="en-US"/>
              </w:rPr>
              <w:t>Оланзапин</w:t>
            </w:r>
            <w:proofErr w:type="spellEnd"/>
            <w:r>
              <w:rPr>
                <w:rFonts w:eastAsia="Calibri"/>
                <w:b/>
                <w:lang w:eastAsia="en-US"/>
              </w:rPr>
              <w:t>,</w:t>
            </w:r>
            <w:r w:rsidRPr="00456DE6">
              <w:rPr>
                <w:rFonts w:eastAsia="Calibri"/>
                <w:lang w:eastAsia="en-US"/>
              </w:rPr>
              <w:t xml:space="preserve"> таблетки</w:t>
            </w:r>
            <w:r>
              <w:rPr>
                <w:rFonts w:eastAsia="Calibri"/>
                <w:lang w:eastAsia="en-US"/>
              </w:rPr>
              <w:t>, ампулы</w:t>
            </w:r>
          </w:p>
        </w:tc>
        <w:tc>
          <w:tcPr>
            <w:tcW w:w="1938" w:type="pct"/>
            <w:shd w:val="clear" w:color="auto" w:fill="auto"/>
          </w:tcPr>
          <w:p w:rsidR="00930AA3" w:rsidRPr="00456DE6" w:rsidRDefault="00930AA3" w:rsidP="007656D7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5-3</w:t>
            </w:r>
            <w:r w:rsidRPr="00456DE6">
              <w:rPr>
                <w:rFonts w:eastAsia="Calibri"/>
                <w:lang w:eastAsia="en-US"/>
              </w:rPr>
              <w:t>0мг</w:t>
            </w:r>
            <w:r>
              <w:rPr>
                <w:rFonts w:eastAsia="Calibri"/>
                <w:lang w:eastAsia="en-US"/>
              </w:rPr>
              <w:t>\сутки.в</w:t>
            </w:r>
            <w:r w:rsidRPr="00456DE6">
              <w:rPr>
                <w:rFonts w:eastAsia="Calibri"/>
                <w:lang w:eastAsia="en-US"/>
              </w:rPr>
              <w:t>нутрь</w:t>
            </w:r>
            <w:r>
              <w:rPr>
                <w:rFonts w:eastAsia="Calibri"/>
                <w:lang w:eastAsia="en-US"/>
              </w:rPr>
              <w:t xml:space="preserve"> и в\м</w:t>
            </w:r>
          </w:p>
        </w:tc>
        <w:tc>
          <w:tcPr>
            <w:tcW w:w="1092" w:type="pct"/>
            <w:shd w:val="clear" w:color="auto" w:fill="auto"/>
          </w:tcPr>
          <w:p w:rsidR="00930AA3" w:rsidRPr="00B267E4" w:rsidRDefault="00930AA3" w:rsidP="007656D7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А</w:t>
            </w:r>
          </w:p>
        </w:tc>
      </w:tr>
      <w:tr w:rsidR="00930AA3" w:rsidRPr="00B267E4" w:rsidTr="007B337E">
        <w:trPr>
          <w:trHeight w:val="268"/>
        </w:trPr>
        <w:tc>
          <w:tcPr>
            <w:tcW w:w="1970" w:type="pct"/>
            <w:shd w:val="clear" w:color="auto" w:fill="auto"/>
          </w:tcPr>
          <w:p w:rsidR="00930AA3" w:rsidRPr="006F60F8" w:rsidRDefault="00930AA3" w:rsidP="007656D7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6F60F8">
              <w:rPr>
                <w:rFonts w:eastAsia="Calibri"/>
                <w:b/>
                <w:lang w:eastAsia="en-US"/>
              </w:rPr>
              <w:t>Амисульприд</w:t>
            </w:r>
            <w:r>
              <w:rPr>
                <w:rFonts w:eastAsia="Calibri"/>
                <w:b/>
                <w:lang w:eastAsia="en-US"/>
              </w:rPr>
              <w:t>,</w:t>
            </w:r>
            <w:r w:rsidRPr="006F60F8">
              <w:rPr>
                <w:rFonts w:eastAsia="Calibri"/>
                <w:lang w:eastAsia="en-US"/>
              </w:rPr>
              <w:t xml:space="preserve"> таблетки, раствор для приема внутрь</w:t>
            </w:r>
          </w:p>
        </w:tc>
        <w:tc>
          <w:tcPr>
            <w:tcW w:w="1938" w:type="pct"/>
            <w:shd w:val="clear" w:color="auto" w:fill="auto"/>
          </w:tcPr>
          <w:p w:rsidR="00930AA3" w:rsidRPr="006F60F8" w:rsidRDefault="00930AA3" w:rsidP="007656D7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  <w:r w:rsidRPr="006F60F8">
              <w:rPr>
                <w:rFonts w:eastAsia="Calibri"/>
                <w:lang w:eastAsia="en-US"/>
              </w:rPr>
              <w:t>00</w:t>
            </w:r>
            <w:r>
              <w:rPr>
                <w:rFonts w:eastAsia="Calibri"/>
                <w:lang w:eastAsia="en-US"/>
              </w:rPr>
              <w:t>-1200</w:t>
            </w:r>
            <w:r w:rsidRPr="006F60F8">
              <w:rPr>
                <w:rFonts w:eastAsia="Calibri"/>
                <w:lang w:eastAsia="en-US"/>
              </w:rPr>
              <w:t xml:space="preserve"> мг</w:t>
            </w:r>
            <w:r>
              <w:rPr>
                <w:rFonts w:eastAsia="Calibri"/>
                <w:lang w:eastAsia="en-US"/>
              </w:rPr>
              <w:t>\сутки</w:t>
            </w:r>
            <w:r w:rsidRPr="006F60F8">
              <w:rPr>
                <w:rFonts w:eastAsia="Calibri"/>
                <w:lang w:eastAsia="en-US"/>
              </w:rPr>
              <w:t>. внутрь</w:t>
            </w:r>
          </w:p>
        </w:tc>
        <w:tc>
          <w:tcPr>
            <w:tcW w:w="1092" w:type="pct"/>
            <w:shd w:val="clear" w:color="auto" w:fill="auto"/>
          </w:tcPr>
          <w:p w:rsidR="00930AA3" w:rsidRPr="006F60F8" w:rsidRDefault="00930AA3" w:rsidP="007656D7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eastAsia="Calibri"/>
                <w:lang w:eastAsia="en-US"/>
              </w:rPr>
            </w:pPr>
            <w:r w:rsidRPr="006F60F8">
              <w:rPr>
                <w:rFonts w:eastAsia="Calibri"/>
                <w:lang w:eastAsia="en-US"/>
              </w:rPr>
              <w:t>А</w:t>
            </w:r>
          </w:p>
        </w:tc>
      </w:tr>
      <w:tr w:rsidR="00930AA3" w:rsidRPr="00B267E4" w:rsidTr="007B337E">
        <w:trPr>
          <w:trHeight w:val="268"/>
        </w:trPr>
        <w:tc>
          <w:tcPr>
            <w:tcW w:w="1970" w:type="pct"/>
            <w:shd w:val="clear" w:color="auto" w:fill="auto"/>
          </w:tcPr>
          <w:p w:rsidR="00930AA3" w:rsidRPr="006F60F8" w:rsidRDefault="00930AA3" w:rsidP="007656D7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6F60F8">
              <w:rPr>
                <w:rFonts w:eastAsia="Calibri"/>
                <w:b/>
                <w:lang w:eastAsia="en-US"/>
              </w:rPr>
              <w:t>Хлорпромазин</w:t>
            </w:r>
            <w:r>
              <w:rPr>
                <w:rFonts w:eastAsia="Calibri"/>
                <w:b/>
                <w:lang w:eastAsia="en-US"/>
              </w:rPr>
              <w:t>,</w:t>
            </w:r>
            <w:r w:rsidRPr="006F60F8">
              <w:rPr>
                <w:rFonts w:eastAsia="Calibri"/>
                <w:lang w:eastAsia="en-US"/>
              </w:rPr>
              <w:t xml:space="preserve"> таблетки</w:t>
            </w:r>
            <w:r>
              <w:rPr>
                <w:rFonts w:eastAsia="Calibri"/>
                <w:lang w:eastAsia="en-US"/>
              </w:rPr>
              <w:t>,  ампулы</w:t>
            </w:r>
          </w:p>
        </w:tc>
        <w:tc>
          <w:tcPr>
            <w:tcW w:w="1938" w:type="pct"/>
            <w:shd w:val="clear" w:color="auto" w:fill="auto"/>
          </w:tcPr>
          <w:p w:rsidR="00930AA3" w:rsidRPr="006F60F8" w:rsidRDefault="00930AA3" w:rsidP="007656D7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6F60F8">
              <w:rPr>
                <w:rFonts w:eastAsia="Calibri"/>
                <w:lang w:eastAsia="en-US"/>
              </w:rPr>
              <w:t xml:space="preserve">25-50мг </w:t>
            </w:r>
            <w:r>
              <w:rPr>
                <w:rFonts w:eastAsia="Calibri"/>
                <w:lang w:eastAsia="en-US"/>
              </w:rPr>
              <w:t xml:space="preserve">\сутки </w:t>
            </w:r>
            <w:r w:rsidRPr="006F60F8">
              <w:rPr>
                <w:rFonts w:eastAsia="Calibri"/>
                <w:lang w:eastAsia="en-US"/>
              </w:rPr>
              <w:t>внутрь</w:t>
            </w:r>
            <w:r>
              <w:rPr>
                <w:rFonts w:eastAsia="Calibri"/>
                <w:lang w:eastAsia="en-US"/>
              </w:rPr>
              <w:t>. Для купирования возбуждения 50-100мг\сутки в\м</w:t>
            </w:r>
          </w:p>
        </w:tc>
        <w:tc>
          <w:tcPr>
            <w:tcW w:w="1092" w:type="pct"/>
            <w:shd w:val="clear" w:color="auto" w:fill="auto"/>
          </w:tcPr>
          <w:p w:rsidR="00930AA3" w:rsidRPr="006F60F8" w:rsidRDefault="00930AA3" w:rsidP="007656D7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eastAsia="Calibri"/>
                <w:lang w:eastAsia="en-US"/>
              </w:rPr>
            </w:pPr>
            <w:r w:rsidRPr="006F60F8">
              <w:rPr>
                <w:rFonts w:eastAsia="Calibri"/>
                <w:lang w:eastAsia="en-US"/>
              </w:rPr>
              <w:t>А</w:t>
            </w:r>
          </w:p>
        </w:tc>
      </w:tr>
      <w:tr w:rsidR="00930AA3" w:rsidRPr="00B267E4" w:rsidTr="007B337E">
        <w:trPr>
          <w:trHeight w:val="268"/>
        </w:trPr>
        <w:tc>
          <w:tcPr>
            <w:tcW w:w="1970" w:type="pct"/>
            <w:shd w:val="clear" w:color="auto" w:fill="auto"/>
          </w:tcPr>
          <w:p w:rsidR="00930AA3" w:rsidRPr="006F60F8" w:rsidRDefault="00930AA3" w:rsidP="007656D7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6F60F8">
              <w:rPr>
                <w:rFonts w:eastAsia="Calibri"/>
                <w:b/>
                <w:lang w:eastAsia="en-US"/>
              </w:rPr>
              <w:t>Клозапин</w:t>
            </w:r>
            <w:r>
              <w:rPr>
                <w:rFonts w:eastAsia="Calibri"/>
                <w:b/>
                <w:lang w:eastAsia="en-US"/>
              </w:rPr>
              <w:t>,</w:t>
            </w:r>
            <w:r w:rsidRPr="006F60F8">
              <w:rPr>
                <w:rFonts w:eastAsia="Calibri"/>
                <w:lang w:eastAsia="en-US"/>
              </w:rPr>
              <w:t xml:space="preserve"> таблетки</w:t>
            </w:r>
          </w:p>
        </w:tc>
        <w:tc>
          <w:tcPr>
            <w:tcW w:w="1938" w:type="pct"/>
            <w:shd w:val="clear" w:color="auto" w:fill="auto"/>
          </w:tcPr>
          <w:p w:rsidR="00930AA3" w:rsidRPr="006F60F8" w:rsidRDefault="00930AA3" w:rsidP="007656D7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6F60F8">
              <w:rPr>
                <w:rFonts w:eastAsia="Calibri"/>
                <w:lang w:eastAsia="en-US"/>
              </w:rPr>
              <w:t>50</w:t>
            </w:r>
            <w:r>
              <w:rPr>
                <w:rFonts w:eastAsia="Calibri"/>
                <w:lang w:eastAsia="en-US"/>
              </w:rPr>
              <w:t>-100</w:t>
            </w:r>
            <w:r w:rsidRPr="006F60F8">
              <w:rPr>
                <w:rFonts w:eastAsia="Calibri"/>
                <w:lang w:eastAsia="en-US"/>
              </w:rPr>
              <w:t xml:space="preserve"> мг</w:t>
            </w:r>
            <w:r>
              <w:rPr>
                <w:rFonts w:eastAsia="Calibri"/>
                <w:lang w:eastAsia="en-US"/>
              </w:rPr>
              <w:t>\сутки</w:t>
            </w:r>
            <w:r w:rsidRPr="006F60F8">
              <w:rPr>
                <w:rFonts w:eastAsia="Calibri"/>
                <w:lang w:eastAsia="en-US"/>
              </w:rPr>
              <w:t xml:space="preserve"> внутрь</w:t>
            </w:r>
          </w:p>
        </w:tc>
        <w:tc>
          <w:tcPr>
            <w:tcW w:w="1092" w:type="pct"/>
            <w:shd w:val="clear" w:color="auto" w:fill="auto"/>
          </w:tcPr>
          <w:p w:rsidR="00930AA3" w:rsidRPr="006F60F8" w:rsidRDefault="00930AA3" w:rsidP="007656D7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eastAsia="Calibri"/>
                <w:lang w:eastAsia="en-US"/>
              </w:rPr>
            </w:pPr>
            <w:r w:rsidRPr="006F60F8">
              <w:rPr>
                <w:rFonts w:eastAsia="Calibri"/>
                <w:lang w:eastAsia="en-US"/>
              </w:rPr>
              <w:t>А</w:t>
            </w:r>
          </w:p>
        </w:tc>
      </w:tr>
      <w:tr w:rsidR="00930AA3" w:rsidRPr="00B267E4" w:rsidTr="007B337E">
        <w:trPr>
          <w:trHeight w:val="268"/>
        </w:trPr>
        <w:tc>
          <w:tcPr>
            <w:tcW w:w="1970" w:type="pct"/>
            <w:shd w:val="clear" w:color="auto" w:fill="auto"/>
          </w:tcPr>
          <w:p w:rsidR="00930AA3" w:rsidRPr="006F60F8" w:rsidRDefault="00930AA3" w:rsidP="007656D7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6F60F8">
              <w:rPr>
                <w:rFonts w:eastAsia="Calibri"/>
                <w:b/>
                <w:lang w:eastAsia="en-US"/>
              </w:rPr>
              <w:t xml:space="preserve">Трифлуоперазин </w:t>
            </w:r>
            <w:r w:rsidRPr="006F60F8">
              <w:rPr>
                <w:rFonts w:eastAsia="Calibri"/>
                <w:lang w:eastAsia="en-US"/>
              </w:rPr>
              <w:t>таблетки</w:t>
            </w:r>
            <w:r>
              <w:rPr>
                <w:rFonts w:eastAsia="Calibri"/>
                <w:lang w:eastAsia="en-US"/>
              </w:rPr>
              <w:t>, ампулы</w:t>
            </w:r>
          </w:p>
        </w:tc>
        <w:tc>
          <w:tcPr>
            <w:tcW w:w="1938" w:type="pct"/>
            <w:shd w:val="clear" w:color="auto" w:fill="auto"/>
          </w:tcPr>
          <w:p w:rsidR="00930AA3" w:rsidRPr="006F60F8" w:rsidRDefault="00930AA3" w:rsidP="007656D7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5-</w:t>
            </w:r>
            <w:r w:rsidRPr="006F60F8">
              <w:rPr>
                <w:rFonts w:eastAsia="Calibri"/>
                <w:lang w:eastAsia="en-US"/>
              </w:rPr>
              <w:t>10мг\сутки внутрь</w:t>
            </w:r>
            <w:r>
              <w:rPr>
                <w:rFonts w:eastAsia="Calibri"/>
                <w:lang w:eastAsia="en-US"/>
              </w:rPr>
              <w:t>. До 20мг\сутки в\м</w:t>
            </w:r>
          </w:p>
        </w:tc>
        <w:tc>
          <w:tcPr>
            <w:tcW w:w="1092" w:type="pct"/>
            <w:shd w:val="clear" w:color="auto" w:fill="auto"/>
          </w:tcPr>
          <w:p w:rsidR="00930AA3" w:rsidRDefault="00930AA3" w:rsidP="007656D7">
            <w:pPr>
              <w:jc w:val="center"/>
            </w:pPr>
            <w:r w:rsidRPr="00ED182E">
              <w:rPr>
                <w:rFonts w:eastAsia="Calibri"/>
                <w:lang w:eastAsia="en-US"/>
              </w:rPr>
              <w:t>А</w:t>
            </w:r>
          </w:p>
        </w:tc>
      </w:tr>
      <w:tr w:rsidR="00930AA3" w:rsidRPr="00B267E4" w:rsidTr="007B337E">
        <w:trPr>
          <w:trHeight w:val="268"/>
        </w:trPr>
        <w:tc>
          <w:tcPr>
            <w:tcW w:w="1970" w:type="pct"/>
            <w:shd w:val="clear" w:color="auto" w:fill="auto"/>
          </w:tcPr>
          <w:p w:rsidR="00930AA3" w:rsidRPr="006F60F8" w:rsidRDefault="00930AA3" w:rsidP="007656D7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6F60F8">
              <w:rPr>
                <w:rFonts w:eastAsia="Calibri"/>
                <w:b/>
                <w:lang w:eastAsia="en-US"/>
              </w:rPr>
              <w:t>Галоперидол</w:t>
            </w:r>
            <w:r>
              <w:rPr>
                <w:rFonts w:eastAsia="Calibri"/>
                <w:b/>
                <w:lang w:eastAsia="en-US"/>
              </w:rPr>
              <w:t>,</w:t>
            </w:r>
            <w:r w:rsidRPr="006F60F8">
              <w:rPr>
                <w:rFonts w:eastAsia="Calibri"/>
                <w:lang w:eastAsia="en-US"/>
              </w:rPr>
              <w:t xml:space="preserve"> таблетки</w:t>
            </w:r>
            <w:r>
              <w:rPr>
                <w:rFonts w:eastAsia="Calibri"/>
                <w:lang w:eastAsia="en-US"/>
              </w:rPr>
              <w:t>, ампулы</w:t>
            </w:r>
          </w:p>
        </w:tc>
        <w:tc>
          <w:tcPr>
            <w:tcW w:w="1938" w:type="pct"/>
            <w:shd w:val="clear" w:color="auto" w:fill="auto"/>
          </w:tcPr>
          <w:p w:rsidR="00930AA3" w:rsidRPr="006F60F8" w:rsidRDefault="00930AA3" w:rsidP="007656D7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5-2</w:t>
            </w:r>
            <w:r w:rsidRPr="006F60F8">
              <w:rPr>
                <w:rFonts w:eastAsia="Calibri"/>
                <w:lang w:eastAsia="en-US"/>
              </w:rPr>
              <w:t>0мг\сутки внутрь</w:t>
            </w:r>
            <w:r>
              <w:rPr>
                <w:rFonts w:eastAsia="Calibri"/>
                <w:lang w:eastAsia="en-US"/>
              </w:rPr>
              <w:t xml:space="preserve">, до 20 мг\сутки </w:t>
            </w:r>
            <w:r>
              <w:rPr>
                <w:rFonts w:eastAsia="Calibri"/>
                <w:lang w:eastAsia="en-US"/>
              </w:rPr>
              <w:lastRenderedPageBreak/>
              <w:t>в\м</w:t>
            </w:r>
          </w:p>
        </w:tc>
        <w:tc>
          <w:tcPr>
            <w:tcW w:w="1092" w:type="pct"/>
            <w:shd w:val="clear" w:color="auto" w:fill="auto"/>
          </w:tcPr>
          <w:p w:rsidR="00930AA3" w:rsidRDefault="00930AA3" w:rsidP="007656D7">
            <w:pPr>
              <w:jc w:val="center"/>
            </w:pPr>
            <w:r w:rsidRPr="00ED182E">
              <w:rPr>
                <w:rFonts w:eastAsia="Calibri"/>
                <w:lang w:eastAsia="en-US"/>
              </w:rPr>
              <w:lastRenderedPageBreak/>
              <w:t>А</w:t>
            </w:r>
          </w:p>
        </w:tc>
      </w:tr>
      <w:tr w:rsidR="00930AA3" w:rsidRPr="00B267E4" w:rsidTr="007B337E">
        <w:trPr>
          <w:trHeight w:val="268"/>
        </w:trPr>
        <w:tc>
          <w:tcPr>
            <w:tcW w:w="1970" w:type="pct"/>
            <w:shd w:val="clear" w:color="auto" w:fill="auto"/>
          </w:tcPr>
          <w:p w:rsidR="00930AA3" w:rsidRPr="006F60F8" w:rsidRDefault="00930AA3" w:rsidP="00AB49F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proofErr w:type="spellStart"/>
            <w:r w:rsidRPr="006F60F8">
              <w:rPr>
                <w:rFonts w:eastAsia="Calibri"/>
                <w:b/>
                <w:lang w:eastAsia="en-US"/>
              </w:rPr>
              <w:lastRenderedPageBreak/>
              <w:t>Левомепромазин</w:t>
            </w:r>
            <w:proofErr w:type="spellEnd"/>
            <w:r w:rsidRPr="006F60F8">
              <w:rPr>
                <w:rFonts w:eastAsia="Calibri"/>
                <w:b/>
                <w:lang w:eastAsia="en-US"/>
              </w:rPr>
              <w:t>,</w:t>
            </w:r>
            <w:r w:rsidRPr="006F60F8">
              <w:rPr>
                <w:rFonts w:eastAsia="Calibri"/>
                <w:lang w:eastAsia="en-US"/>
              </w:rPr>
              <w:t xml:space="preserve"> таблетки</w:t>
            </w:r>
            <w:r>
              <w:rPr>
                <w:rFonts w:eastAsia="Calibri"/>
                <w:lang w:eastAsia="en-US"/>
              </w:rPr>
              <w:t>, ампулы</w:t>
            </w:r>
          </w:p>
        </w:tc>
        <w:tc>
          <w:tcPr>
            <w:tcW w:w="1938" w:type="pct"/>
            <w:shd w:val="clear" w:color="auto" w:fill="auto"/>
          </w:tcPr>
          <w:p w:rsidR="00930AA3" w:rsidRPr="006F60F8" w:rsidRDefault="00930AA3" w:rsidP="00AB49F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25-</w:t>
            </w:r>
            <w:r w:rsidRPr="006F60F8">
              <w:rPr>
                <w:rFonts w:eastAsia="Calibri"/>
                <w:lang w:eastAsia="en-US"/>
              </w:rPr>
              <w:t>50мг\сутки внутрь</w:t>
            </w:r>
            <w:r>
              <w:rPr>
                <w:rFonts w:eastAsia="Calibri"/>
                <w:lang w:eastAsia="en-US"/>
              </w:rPr>
              <w:t>. Для купирования возбуждения 50-100мг\сутки в\м</w:t>
            </w:r>
          </w:p>
        </w:tc>
        <w:tc>
          <w:tcPr>
            <w:tcW w:w="1092" w:type="pct"/>
            <w:shd w:val="clear" w:color="auto" w:fill="auto"/>
          </w:tcPr>
          <w:p w:rsidR="00930AA3" w:rsidRDefault="00930AA3" w:rsidP="00AB49F8">
            <w:pPr>
              <w:jc w:val="center"/>
            </w:pPr>
            <w:r w:rsidRPr="00ED182E">
              <w:rPr>
                <w:rFonts w:eastAsia="Calibri"/>
                <w:lang w:eastAsia="en-US"/>
              </w:rPr>
              <w:t>А</w:t>
            </w:r>
          </w:p>
        </w:tc>
      </w:tr>
      <w:tr w:rsidR="00930AA3" w:rsidRPr="00B267E4" w:rsidTr="00AB49F8">
        <w:trPr>
          <w:trHeight w:val="268"/>
        </w:trPr>
        <w:tc>
          <w:tcPr>
            <w:tcW w:w="5000" w:type="pct"/>
            <w:gridSpan w:val="3"/>
            <w:shd w:val="clear" w:color="auto" w:fill="auto"/>
          </w:tcPr>
          <w:p w:rsidR="00930AA3" w:rsidRPr="00ED182E" w:rsidRDefault="00930AA3" w:rsidP="00AB49F8">
            <w:pPr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b/>
                <w:lang w:eastAsia="en-US"/>
              </w:rPr>
              <w:t>Центральный холинолитик</w:t>
            </w:r>
          </w:p>
        </w:tc>
      </w:tr>
      <w:tr w:rsidR="00930AA3" w:rsidRPr="00B267E4" w:rsidTr="007B337E">
        <w:trPr>
          <w:trHeight w:val="268"/>
        </w:trPr>
        <w:tc>
          <w:tcPr>
            <w:tcW w:w="1970" w:type="pct"/>
            <w:shd w:val="clear" w:color="auto" w:fill="auto"/>
          </w:tcPr>
          <w:p w:rsidR="00930AA3" w:rsidRPr="007B337E" w:rsidRDefault="00930AA3" w:rsidP="00AB49F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Тригексифенидил, таблетки</w:t>
            </w:r>
          </w:p>
        </w:tc>
        <w:tc>
          <w:tcPr>
            <w:tcW w:w="1938" w:type="pct"/>
            <w:shd w:val="clear" w:color="auto" w:fill="auto"/>
          </w:tcPr>
          <w:p w:rsidR="00930AA3" w:rsidRPr="006F60F8" w:rsidRDefault="00930AA3" w:rsidP="00AB49F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2-4мг\сутки внутрь</w:t>
            </w:r>
          </w:p>
        </w:tc>
        <w:tc>
          <w:tcPr>
            <w:tcW w:w="1092" w:type="pct"/>
            <w:shd w:val="clear" w:color="auto" w:fill="auto"/>
          </w:tcPr>
          <w:p w:rsidR="00930AA3" w:rsidRPr="008579DC" w:rsidRDefault="00930AA3" w:rsidP="00AB49F8">
            <w:pPr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kk-KZ" w:eastAsia="en-US"/>
              </w:rPr>
              <w:t>В</w:t>
            </w:r>
          </w:p>
        </w:tc>
      </w:tr>
      <w:tr w:rsidR="00930AA3" w:rsidRPr="00B267E4" w:rsidTr="00461630">
        <w:trPr>
          <w:trHeight w:val="268"/>
        </w:trPr>
        <w:tc>
          <w:tcPr>
            <w:tcW w:w="5000" w:type="pct"/>
            <w:gridSpan w:val="3"/>
            <w:shd w:val="clear" w:color="auto" w:fill="auto"/>
          </w:tcPr>
          <w:p w:rsidR="00930AA3" w:rsidRPr="00ED182E" w:rsidRDefault="00930AA3" w:rsidP="00AB49F8">
            <w:pPr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b/>
                <w:lang w:eastAsia="en-US"/>
              </w:rPr>
              <w:t>Антипсихотики пролонгированного действия</w:t>
            </w:r>
            <w:r>
              <w:rPr>
                <w:rFonts w:eastAsia="Calibri"/>
                <w:b/>
                <w:lang w:eastAsia="en-US"/>
              </w:rPr>
              <w:t xml:space="preserve"> ( </w:t>
            </w:r>
            <w:r w:rsidRPr="007B337E">
              <w:rPr>
                <w:rFonts w:eastAsia="Calibri"/>
                <w:b/>
                <w:u w:val="single"/>
                <w:lang w:eastAsia="en-US"/>
              </w:rPr>
              <w:t>исключительно</w:t>
            </w:r>
            <w:r>
              <w:rPr>
                <w:rFonts w:eastAsia="Calibri"/>
                <w:b/>
                <w:lang w:eastAsia="en-US"/>
              </w:rPr>
              <w:t xml:space="preserve"> при подготовке перевода больного на амбулаторный этап)</w:t>
            </w:r>
          </w:p>
        </w:tc>
      </w:tr>
      <w:tr w:rsidR="00930AA3" w:rsidRPr="00B267E4" w:rsidTr="007B337E">
        <w:trPr>
          <w:trHeight w:val="268"/>
        </w:trPr>
        <w:tc>
          <w:tcPr>
            <w:tcW w:w="1970" w:type="pct"/>
            <w:shd w:val="clear" w:color="auto" w:fill="auto"/>
          </w:tcPr>
          <w:p w:rsidR="00930AA3" w:rsidRPr="00456DE6" w:rsidRDefault="00930AA3" w:rsidP="00AB49F8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56DE6">
              <w:rPr>
                <w:rFonts w:eastAsia="Calibri"/>
                <w:b/>
                <w:lang w:eastAsia="en-US"/>
              </w:rPr>
              <w:t>Рисперидон</w:t>
            </w:r>
            <w:r>
              <w:rPr>
                <w:rFonts w:eastAsia="Calibri"/>
                <w:b/>
                <w:lang w:eastAsia="en-US"/>
              </w:rPr>
              <w:t>,</w:t>
            </w:r>
            <w:r w:rsidRPr="00456DE6">
              <w:rPr>
                <w:rFonts w:eastAsia="Calibri"/>
                <w:lang w:eastAsia="en-US"/>
              </w:rPr>
              <w:t xml:space="preserve"> п</w:t>
            </w:r>
            <w:r w:rsidRPr="00456DE6">
              <w:rPr>
                <w:bCs/>
                <w:lang w:val="kk-KZ"/>
              </w:rPr>
              <w:t>орошок</w:t>
            </w:r>
            <w:r w:rsidRPr="00456DE6">
              <w:rPr>
                <w:bCs/>
              </w:rPr>
              <w:t xml:space="preserve"> для приготовления суспензии пролонгированного действия для внутримышечного введения в комплекте с растворителем (2 мл в шприце) </w:t>
            </w:r>
          </w:p>
        </w:tc>
        <w:tc>
          <w:tcPr>
            <w:tcW w:w="1938" w:type="pct"/>
            <w:shd w:val="clear" w:color="auto" w:fill="auto"/>
          </w:tcPr>
          <w:p w:rsidR="00930AA3" w:rsidRPr="00456DE6" w:rsidRDefault="00930AA3" w:rsidP="00AB49F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56DE6">
              <w:rPr>
                <w:rFonts w:eastAsia="Calibri"/>
                <w:lang w:eastAsia="en-US"/>
              </w:rPr>
              <w:t>25мг</w:t>
            </w:r>
            <w:r>
              <w:rPr>
                <w:rFonts w:eastAsia="Calibri"/>
                <w:lang w:eastAsia="en-US"/>
              </w:rPr>
              <w:t>.</w:t>
            </w:r>
            <w:r w:rsidRPr="00456DE6">
              <w:rPr>
                <w:rFonts w:eastAsia="Calibri"/>
                <w:lang w:eastAsia="en-US"/>
              </w:rPr>
              <w:t xml:space="preserve"> или 37,5 мг</w:t>
            </w:r>
            <w:r>
              <w:rPr>
                <w:rFonts w:eastAsia="Calibri"/>
                <w:lang w:eastAsia="en-US"/>
              </w:rPr>
              <w:t>.</w:t>
            </w:r>
            <w:r w:rsidRPr="00456DE6">
              <w:rPr>
                <w:rFonts w:eastAsia="Calibri"/>
                <w:lang w:eastAsia="en-US"/>
              </w:rPr>
              <w:t xml:space="preserve"> в\м 1 раз в 2 недели</w:t>
            </w:r>
            <w:r>
              <w:rPr>
                <w:rFonts w:eastAsia="Calibri"/>
                <w:lang w:eastAsia="en-US"/>
              </w:rPr>
              <w:t xml:space="preserve">. </w:t>
            </w:r>
          </w:p>
        </w:tc>
        <w:tc>
          <w:tcPr>
            <w:tcW w:w="1092" w:type="pct"/>
            <w:shd w:val="clear" w:color="auto" w:fill="auto"/>
          </w:tcPr>
          <w:p w:rsidR="00930AA3" w:rsidRDefault="00930AA3" w:rsidP="00AB49F8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  <w:p w:rsidR="00930AA3" w:rsidRPr="00B267E4" w:rsidRDefault="00930AA3" w:rsidP="00AB49F8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А</w:t>
            </w:r>
          </w:p>
        </w:tc>
      </w:tr>
      <w:tr w:rsidR="00930AA3" w:rsidRPr="00B267E4" w:rsidTr="007B337E">
        <w:trPr>
          <w:trHeight w:val="268"/>
        </w:trPr>
        <w:tc>
          <w:tcPr>
            <w:tcW w:w="1970" w:type="pct"/>
            <w:shd w:val="clear" w:color="auto" w:fill="auto"/>
          </w:tcPr>
          <w:p w:rsidR="00930AA3" w:rsidRPr="00100FE7" w:rsidRDefault="00930AA3" w:rsidP="001F51F3">
            <w:pPr>
              <w:tabs>
                <w:tab w:val="left" w:pos="426"/>
              </w:tabs>
              <w:contextualSpacing/>
              <w:rPr>
                <w:rFonts w:eastAsia="Calibri"/>
                <w:b/>
                <w:lang w:eastAsia="en-US"/>
              </w:rPr>
            </w:pPr>
            <w:proofErr w:type="spellStart"/>
            <w:r w:rsidRPr="00930AA3">
              <w:rPr>
                <w:rFonts w:eastAsia="Calibri"/>
                <w:b/>
                <w:lang w:eastAsia="en-US"/>
              </w:rPr>
              <w:t>Арипипразол</w:t>
            </w:r>
            <w:proofErr w:type="spellEnd"/>
            <w:r w:rsidRPr="00930AA3">
              <w:rPr>
                <w:rFonts w:eastAsia="Calibri"/>
                <w:b/>
                <w:lang w:eastAsia="en-US"/>
              </w:rPr>
              <w:t>,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  <w:r w:rsidRPr="00AB49F8">
              <w:rPr>
                <w:rFonts w:eastAsia="Calibri"/>
                <w:lang w:eastAsia="en-US"/>
              </w:rPr>
              <w:t>таблетки</w:t>
            </w:r>
            <w:r>
              <w:rPr>
                <w:rFonts w:eastAsia="Calibri"/>
                <w:lang w:eastAsia="en-US"/>
              </w:rPr>
              <w:t xml:space="preserve">, таблетки </w:t>
            </w:r>
            <w:proofErr w:type="spellStart"/>
            <w:r>
              <w:rPr>
                <w:rFonts w:eastAsia="Calibri"/>
                <w:lang w:eastAsia="en-US"/>
              </w:rPr>
              <w:t>диспергируемые</w:t>
            </w:r>
            <w:proofErr w:type="spellEnd"/>
            <w:r>
              <w:rPr>
                <w:rFonts w:eastAsia="Calibri"/>
                <w:lang w:eastAsia="en-US"/>
              </w:rPr>
              <w:t xml:space="preserve"> в полости рта</w:t>
            </w:r>
          </w:p>
        </w:tc>
        <w:tc>
          <w:tcPr>
            <w:tcW w:w="1938" w:type="pct"/>
            <w:shd w:val="clear" w:color="auto" w:fill="auto"/>
          </w:tcPr>
          <w:p w:rsidR="00930AA3" w:rsidRPr="006F60F8" w:rsidRDefault="00930AA3" w:rsidP="001F51F3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10-</w:t>
            </w:r>
            <w:r>
              <w:rPr>
                <w:rFonts w:eastAsia="Calibri"/>
                <w:lang w:eastAsia="en-US"/>
              </w:rPr>
              <w:t>30мг\сутки внутрь</w:t>
            </w:r>
          </w:p>
        </w:tc>
        <w:tc>
          <w:tcPr>
            <w:tcW w:w="1092" w:type="pct"/>
            <w:shd w:val="clear" w:color="auto" w:fill="auto"/>
          </w:tcPr>
          <w:p w:rsidR="00930AA3" w:rsidRPr="006F60F8" w:rsidRDefault="00930AA3" w:rsidP="001F51F3">
            <w:pPr>
              <w:tabs>
                <w:tab w:val="left" w:pos="426"/>
              </w:tabs>
              <w:ind w:firstLine="851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</w:t>
            </w:r>
          </w:p>
        </w:tc>
      </w:tr>
      <w:tr w:rsidR="00930AA3" w:rsidRPr="00B267E4" w:rsidTr="007B337E">
        <w:trPr>
          <w:trHeight w:val="268"/>
        </w:trPr>
        <w:tc>
          <w:tcPr>
            <w:tcW w:w="1970" w:type="pct"/>
            <w:shd w:val="clear" w:color="auto" w:fill="auto"/>
          </w:tcPr>
          <w:p w:rsidR="00930AA3" w:rsidRPr="006F60F8" w:rsidRDefault="00930AA3" w:rsidP="00AB49F8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spellStart"/>
            <w:r w:rsidRPr="006F60F8">
              <w:rPr>
                <w:rFonts w:eastAsia="Calibri"/>
                <w:b/>
                <w:lang w:eastAsia="en-US"/>
              </w:rPr>
              <w:t>Галоперидол</w:t>
            </w:r>
            <w:proofErr w:type="spellEnd"/>
            <w:r>
              <w:rPr>
                <w:rFonts w:eastAsia="Calibri"/>
                <w:b/>
                <w:lang w:eastAsia="en-US"/>
              </w:rPr>
              <w:t xml:space="preserve">, </w:t>
            </w:r>
            <w:r w:rsidRPr="00930AA3">
              <w:rPr>
                <w:color w:val="000000" w:themeColor="text1"/>
                <w:shd w:val="clear" w:color="auto" w:fill="FFFFFF"/>
              </w:rPr>
              <w:t>раствор для внутримышечного введения масляный 50 мг/мл</w:t>
            </w:r>
          </w:p>
        </w:tc>
        <w:tc>
          <w:tcPr>
            <w:tcW w:w="1938" w:type="pct"/>
            <w:shd w:val="clear" w:color="auto" w:fill="auto"/>
          </w:tcPr>
          <w:p w:rsidR="00930AA3" w:rsidRPr="00456DE6" w:rsidRDefault="00930AA3" w:rsidP="00AB49F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До 100мг. 1 раз в мес. в\м </w:t>
            </w:r>
          </w:p>
        </w:tc>
        <w:tc>
          <w:tcPr>
            <w:tcW w:w="1092" w:type="pct"/>
            <w:shd w:val="clear" w:color="auto" w:fill="auto"/>
          </w:tcPr>
          <w:p w:rsidR="00930AA3" w:rsidRDefault="00930AA3" w:rsidP="00AB49F8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  <w:p w:rsidR="00930AA3" w:rsidRDefault="00930AA3" w:rsidP="00AB49F8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А</w:t>
            </w:r>
          </w:p>
        </w:tc>
      </w:tr>
      <w:tr w:rsidR="00930AA3" w:rsidRPr="00B267E4" w:rsidTr="007B337E">
        <w:trPr>
          <w:trHeight w:val="268"/>
        </w:trPr>
        <w:tc>
          <w:tcPr>
            <w:tcW w:w="1970" w:type="pct"/>
            <w:shd w:val="clear" w:color="auto" w:fill="auto"/>
          </w:tcPr>
          <w:p w:rsidR="00930AA3" w:rsidRPr="006F60F8" w:rsidRDefault="00930AA3" w:rsidP="00AB49F8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F60F8">
              <w:rPr>
                <w:rFonts w:eastAsia="Calibri"/>
                <w:b/>
                <w:lang w:eastAsia="en-US"/>
              </w:rPr>
              <w:t>Флуфеназин</w:t>
            </w:r>
            <w:r>
              <w:rPr>
                <w:rFonts w:eastAsia="Calibri"/>
                <w:b/>
                <w:lang w:eastAsia="en-US"/>
              </w:rPr>
              <w:t>,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930AA3">
              <w:rPr>
                <w:rFonts w:eastAsia="Calibri"/>
                <w:color w:val="000000" w:themeColor="text1"/>
                <w:lang w:eastAsia="en-US"/>
              </w:rPr>
              <w:t>р</w:t>
            </w:r>
            <w:r w:rsidRPr="00930AA3">
              <w:rPr>
                <w:color w:val="000000" w:themeColor="text1"/>
                <w:shd w:val="clear" w:color="auto" w:fill="FFFFFF"/>
              </w:rPr>
              <w:t>аствор для внутримышечного введения масляный 25 мг/мл</w:t>
            </w:r>
          </w:p>
        </w:tc>
        <w:tc>
          <w:tcPr>
            <w:tcW w:w="1938" w:type="pct"/>
            <w:shd w:val="clear" w:color="auto" w:fill="auto"/>
          </w:tcPr>
          <w:p w:rsidR="00930AA3" w:rsidRDefault="00930AA3" w:rsidP="00AB49F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 50мг 1 раз  в мес.</w:t>
            </w:r>
          </w:p>
        </w:tc>
        <w:tc>
          <w:tcPr>
            <w:tcW w:w="1092" w:type="pct"/>
            <w:shd w:val="clear" w:color="auto" w:fill="auto"/>
          </w:tcPr>
          <w:p w:rsidR="00930AA3" w:rsidRDefault="00930AA3" w:rsidP="00AB49F8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  <w:p w:rsidR="00930AA3" w:rsidRDefault="00930AA3" w:rsidP="00AB49F8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А</w:t>
            </w:r>
          </w:p>
        </w:tc>
      </w:tr>
    </w:tbl>
    <w:p w:rsidR="007B337E" w:rsidRPr="008A2029" w:rsidRDefault="007B337E" w:rsidP="007B337E">
      <w:pPr>
        <w:numPr>
          <w:ilvl w:val="0"/>
          <w:numId w:val="3"/>
        </w:numPr>
        <w:tabs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8A2029">
        <w:rPr>
          <w:b/>
          <w:sz w:val="28"/>
          <w:szCs w:val="28"/>
        </w:rPr>
        <w:t xml:space="preserve">Перечень дополнительных лекарственных средств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3954"/>
        <w:gridCol w:w="2362"/>
      </w:tblGrid>
      <w:tr w:rsidR="007B337E" w:rsidRPr="009719D5" w:rsidTr="00461630">
        <w:trPr>
          <w:trHeight w:val="533"/>
        </w:trPr>
        <w:tc>
          <w:tcPr>
            <w:tcW w:w="1970" w:type="pct"/>
            <w:shd w:val="clear" w:color="auto" w:fill="auto"/>
          </w:tcPr>
          <w:p w:rsidR="007B337E" w:rsidRPr="009719D5" w:rsidRDefault="007B337E" w:rsidP="007656D7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9719D5">
              <w:rPr>
                <w:rFonts w:eastAsia="Calibri"/>
                <w:b/>
                <w:lang w:eastAsia="en-US"/>
              </w:rPr>
              <w:t>Международное непатентованное наименование ЛС</w:t>
            </w:r>
          </w:p>
        </w:tc>
        <w:tc>
          <w:tcPr>
            <w:tcW w:w="1897" w:type="pct"/>
          </w:tcPr>
          <w:p w:rsidR="007B337E" w:rsidRPr="009719D5" w:rsidRDefault="007B337E" w:rsidP="007656D7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9719D5">
              <w:rPr>
                <w:rFonts w:eastAsia="Calibri"/>
                <w:b/>
                <w:lang w:eastAsia="en-US"/>
              </w:rPr>
              <w:t>Способ применения</w:t>
            </w:r>
          </w:p>
        </w:tc>
        <w:tc>
          <w:tcPr>
            <w:tcW w:w="1133" w:type="pct"/>
            <w:shd w:val="clear" w:color="auto" w:fill="auto"/>
          </w:tcPr>
          <w:p w:rsidR="007B337E" w:rsidRPr="009719D5" w:rsidRDefault="007B337E" w:rsidP="007656D7">
            <w:pPr>
              <w:tabs>
                <w:tab w:val="left" w:pos="426"/>
              </w:tabs>
              <w:ind w:firstLine="317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9719D5">
              <w:rPr>
                <w:rFonts w:eastAsia="Calibri"/>
                <w:b/>
                <w:lang w:eastAsia="en-US"/>
              </w:rPr>
              <w:t>Уровень доказательности</w:t>
            </w:r>
          </w:p>
        </w:tc>
      </w:tr>
      <w:tr w:rsidR="007B337E" w:rsidRPr="009719D5" w:rsidTr="007B337E">
        <w:trPr>
          <w:trHeight w:val="284"/>
        </w:trPr>
        <w:tc>
          <w:tcPr>
            <w:tcW w:w="5000" w:type="pct"/>
            <w:gridSpan w:val="3"/>
            <w:shd w:val="clear" w:color="auto" w:fill="auto"/>
          </w:tcPr>
          <w:p w:rsidR="007B337E" w:rsidRPr="007B337E" w:rsidRDefault="007B337E" w:rsidP="007656D7">
            <w:pPr>
              <w:tabs>
                <w:tab w:val="left" w:pos="426"/>
              </w:tabs>
              <w:ind w:firstLine="317"/>
              <w:contextualSpacing/>
              <w:rPr>
                <w:rFonts w:eastAsia="Calibri"/>
                <w:b/>
                <w:lang w:eastAsia="en-US"/>
              </w:rPr>
            </w:pPr>
            <w:r w:rsidRPr="007B337E">
              <w:rPr>
                <w:rFonts w:eastAsia="Calibri"/>
                <w:b/>
                <w:lang w:eastAsia="en-US"/>
              </w:rPr>
              <w:t>Антидепрессанты</w:t>
            </w:r>
          </w:p>
        </w:tc>
      </w:tr>
      <w:tr w:rsidR="007B337E" w:rsidRPr="009719D5" w:rsidTr="00461630">
        <w:trPr>
          <w:trHeight w:val="268"/>
        </w:trPr>
        <w:tc>
          <w:tcPr>
            <w:tcW w:w="1970" w:type="pct"/>
            <w:shd w:val="clear" w:color="auto" w:fill="auto"/>
          </w:tcPr>
          <w:p w:rsidR="007B337E" w:rsidRPr="007B337E" w:rsidRDefault="007B337E" w:rsidP="007656D7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Амитриптилин, таблетки</w:t>
            </w:r>
          </w:p>
        </w:tc>
        <w:tc>
          <w:tcPr>
            <w:tcW w:w="1897" w:type="pct"/>
          </w:tcPr>
          <w:p w:rsidR="007B337E" w:rsidRPr="007B337E" w:rsidRDefault="007B337E" w:rsidP="007656D7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25-75 мг\сутки внутрь</w:t>
            </w:r>
          </w:p>
        </w:tc>
        <w:tc>
          <w:tcPr>
            <w:tcW w:w="1133" w:type="pct"/>
            <w:shd w:val="clear" w:color="auto" w:fill="auto"/>
          </w:tcPr>
          <w:p w:rsidR="007B337E" w:rsidRPr="007B337E" w:rsidRDefault="007B337E" w:rsidP="007656D7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А</w:t>
            </w:r>
          </w:p>
        </w:tc>
      </w:tr>
      <w:tr w:rsidR="007B337E" w:rsidRPr="009719D5" w:rsidTr="00461630">
        <w:trPr>
          <w:trHeight w:val="268"/>
        </w:trPr>
        <w:tc>
          <w:tcPr>
            <w:tcW w:w="1970" w:type="pct"/>
            <w:shd w:val="clear" w:color="auto" w:fill="auto"/>
          </w:tcPr>
          <w:p w:rsidR="007B337E" w:rsidRPr="007B337E" w:rsidRDefault="007B337E" w:rsidP="007656D7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Флуоксетин</w:t>
            </w:r>
          </w:p>
        </w:tc>
        <w:tc>
          <w:tcPr>
            <w:tcW w:w="1897" w:type="pct"/>
          </w:tcPr>
          <w:p w:rsidR="007B337E" w:rsidRPr="007B337E" w:rsidRDefault="007B337E" w:rsidP="007656D7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20мг\ сутки внутрь</w:t>
            </w:r>
          </w:p>
        </w:tc>
        <w:tc>
          <w:tcPr>
            <w:tcW w:w="1133" w:type="pct"/>
            <w:shd w:val="clear" w:color="auto" w:fill="auto"/>
          </w:tcPr>
          <w:p w:rsidR="007B337E" w:rsidRPr="007B337E" w:rsidRDefault="007B337E" w:rsidP="007656D7">
            <w:pPr>
              <w:jc w:val="center"/>
            </w:pPr>
            <w:r w:rsidRPr="007B337E">
              <w:rPr>
                <w:rFonts w:eastAsia="Calibri"/>
                <w:lang w:eastAsia="en-US"/>
              </w:rPr>
              <w:t>А</w:t>
            </w:r>
          </w:p>
        </w:tc>
      </w:tr>
      <w:tr w:rsidR="007B337E" w:rsidRPr="009719D5" w:rsidTr="00461630">
        <w:trPr>
          <w:trHeight w:val="268"/>
        </w:trPr>
        <w:tc>
          <w:tcPr>
            <w:tcW w:w="1970" w:type="pct"/>
            <w:shd w:val="clear" w:color="auto" w:fill="auto"/>
          </w:tcPr>
          <w:p w:rsidR="007B337E" w:rsidRPr="007B337E" w:rsidRDefault="007B337E" w:rsidP="007656D7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 xml:space="preserve">Флувоксамин </w:t>
            </w:r>
          </w:p>
        </w:tc>
        <w:tc>
          <w:tcPr>
            <w:tcW w:w="1897" w:type="pct"/>
          </w:tcPr>
          <w:p w:rsidR="007B337E" w:rsidRPr="007B337E" w:rsidRDefault="007B337E" w:rsidP="007656D7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50мг\сутки внутрь</w:t>
            </w:r>
          </w:p>
        </w:tc>
        <w:tc>
          <w:tcPr>
            <w:tcW w:w="1133" w:type="pct"/>
            <w:shd w:val="clear" w:color="auto" w:fill="auto"/>
          </w:tcPr>
          <w:p w:rsidR="007B337E" w:rsidRPr="007B337E" w:rsidRDefault="007B337E" w:rsidP="007656D7">
            <w:pPr>
              <w:jc w:val="center"/>
            </w:pPr>
            <w:r w:rsidRPr="007B337E">
              <w:rPr>
                <w:rFonts w:eastAsia="Calibri"/>
                <w:lang w:eastAsia="en-US"/>
              </w:rPr>
              <w:t>А</w:t>
            </w:r>
          </w:p>
        </w:tc>
      </w:tr>
      <w:tr w:rsidR="007B337E" w:rsidRPr="009719D5" w:rsidTr="00461630">
        <w:trPr>
          <w:trHeight w:val="268"/>
        </w:trPr>
        <w:tc>
          <w:tcPr>
            <w:tcW w:w="1970" w:type="pct"/>
            <w:shd w:val="clear" w:color="auto" w:fill="auto"/>
          </w:tcPr>
          <w:p w:rsidR="007B337E" w:rsidRPr="007B337E" w:rsidRDefault="007B337E" w:rsidP="007656D7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 xml:space="preserve">Миртазапин </w:t>
            </w:r>
          </w:p>
        </w:tc>
        <w:tc>
          <w:tcPr>
            <w:tcW w:w="1897" w:type="pct"/>
          </w:tcPr>
          <w:p w:rsidR="007B337E" w:rsidRPr="007B337E" w:rsidRDefault="007B337E" w:rsidP="007656D7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15-30мг\сутки внутрь</w:t>
            </w:r>
          </w:p>
        </w:tc>
        <w:tc>
          <w:tcPr>
            <w:tcW w:w="1133" w:type="pct"/>
            <w:shd w:val="clear" w:color="auto" w:fill="auto"/>
          </w:tcPr>
          <w:p w:rsidR="007B337E" w:rsidRPr="007B337E" w:rsidRDefault="007B337E" w:rsidP="007656D7">
            <w:pPr>
              <w:jc w:val="center"/>
            </w:pPr>
            <w:r w:rsidRPr="007B337E">
              <w:rPr>
                <w:rFonts w:eastAsia="Calibri"/>
                <w:lang w:eastAsia="en-US"/>
              </w:rPr>
              <w:t>А</w:t>
            </w:r>
          </w:p>
        </w:tc>
      </w:tr>
      <w:tr w:rsidR="007B337E" w:rsidRPr="009719D5" w:rsidTr="00461630">
        <w:trPr>
          <w:trHeight w:val="268"/>
        </w:trPr>
        <w:tc>
          <w:tcPr>
            <w:tcW w:w="1970" w:type="pct"/>
            <w:shd w:val="clear" w:color="auto" w:fill="auto"/>
          </w:tcPr>
          <w:p w:rsidR="007B337E" w:rsidRPr="007B337E" w:rsidRDefault="007B337E" w:rsidP="007656D7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 xml:space="preserve">Агомелатин </w:t>
            </w:r>
          </w:p>
        </w:tc>
        <w:tc>
          <w:tcPr>
            <w:tcW w:w="1897" w:type="pct"/>
          </w:tcPr>
          <w:p w:rsidR="007B337E" w:rsidRPr="007B337E" w:rsidRDefault="007B337E" w:rsidP="007656D7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25-50 мг\сутки внутрь</w:t>
            </w:r>
          </w:p>
        </w:tc>
        <w:tc>
          <w:tcPr>
            <w:tcW w:w="1133" w:type="pct"/>
            <w:shd w:val="clear" w:color="auto" w:fill="auto"/>
          </w:tcPr>
          <w:p w:rsidR="007B337E" w:rsidRPr="007B337E" w:rsidRDefault="007B337E" w:rsidP="007656D7">
            <w:pPr>
              <w:jc w:val="center"/>
            </w:pPr>
            <w:r w:rsidRPr="007B337E">
              <w:rPr>
                <w:rFonts w:eastAsia="Calibri"/>
                <w:lang w:eastAsia="en-US"/>
              </w:rPr>
              <w:t>А</w:t>
            </w:r>
          </w:p>
        </w:tc>
      </w:tr>
      <w:tr w:rsidR="007B337E" w:rsidRPr="009719D5" w:rsidTr="00461630">
        <w:trPr>
          <w:trHeight w:val="268"/>
        </w:trPr>
        <w:tc>
          <w:tcPr>
            <w:tcW w:w="1970" w:type="pct"/>
            <w:shd w:val="clear" w:color="auto" w:fill="auto"/>
          </w:tcPr>
          <w:p w:rsidR="007B337E" w:rsidRPr="007B337E" w:rsidRDefault="007B337E" w:rsidP="007656D7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Венлафаксин</w:t>
            </w:r>
          </w:p>
        </w:tc>
        <w:tc>
          <w:tcPr>
            <w:tcW w:w="1897" w:type="pct"/>
          </w:tcPr>
          <w:p w:rsidR="007B337E" w:rsidRPr="007B337E" w:rsidRDefault="007B337E" w:rsidP="007656D7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37,5-150мг\сутки внутрь</w:t>
            </w:r>
          </w:p>
        </w:tc>
        <w:tc>
          <w:tcPr>
            <w:tcW w:w="1133" w:type="pct"/>
            <w:shd w:val="clear" w:color="auto" w:fill="auto"/>
          </w:tcPr>
          <w:p w:rsidR="007B337E" w:rsidRPr="007B337E" w:rsidRDefault="007B337E" w:rsidP="007656D7">
            <w:pPr>
              <w:jc w:val="center"/>
            </w:pPr>
            <w:r w:rsidRPr="007B337E">
              <w:rPr>
                <w:rFonts w:eastAsia="Calibri"/>
                <w:lang w:eastAsia="en-US"/>
              </w:rPr>
              <w:t>А</w:t>
            </w:r>
          </w:p>
        </w:tc>
      </w:tr>
      <w:tr w:rsidR="007B337E" w:rsidRPr="009719D5" w:rsidTr="00461630">
        <w:trPr>
          <w:trHeight w:val="268"/>
        </w:trPr>
        <w:tc>
          <w:tcPr>
            <w:tcW w:w="1970" w:type="pct"/>
            <w:shd w:val="clear" w:color="auto" w:fill="auto"/>
          </w:tcPr>
          <w:p w:rsidR="007B337E" w:rsidRPr="007B337E" w:rsidRDefault="007B337E" w:rsidP="007656D7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 xml:space="preserve">Сертралин </w:t>
            </w:r>
          </w:p>
        </w:tc>
        <w:tc>
          <w:tcPr>
            <w:tcW w:w="1897" w:type="pct"/>
          </w:tcPr>
          <w:p w:rsidR="007B337E" w:rsidRPr="007B337E" w:rsidRDefault="007B337E" w:rsidP="007656D7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50 мг\сутки внутрь</w:t>
            </w:r>
          </w:p>
        </w:tc>
        <w:tc>
          <w:tcPr>
            <w:tcW w:w="1133" w:type="pct"/>
            <w:shd w:val="clear" w:color="auto" w:fill="auto"/>
          </w:tcPr>
          <w:p w:rsidR="007B337E" w:rsidRPr="007B337E" w:rsidRDefault="007B337E" w:rsidP="007656D7">
            <w:pPr>
              <w:jc w:val="center"/>
            </w:pPr>
            <w:r w:rsidRPr="007B337E">
              <w:rPr>
                <w:rFonts w:eastAsia="Calibri"/>
                <w:lang w:eastAsia="en-US"/>
              </w:rPr>
              <w:t>А</w:t>
            </w:r>
          </w:p>
        </w:tc>
      </w:tr>
      <w:tr w:rsidR="00930AA3" w:rsidRPr="009719D5" w:rsidTr="00461630">
        <w:trPr>
          <w:trHeight w:val="268"/>
        </w:trPr>
        <w:tc>
          <w:tcPr>
            <w:tcW w:w="1970" w:type="pct"/>
            <w:shd w:val="clear" w:color="auto" w:fill="auto"/>
          </w:tcPr>
          <w:p w:rsidR="00930AA3" w:rsidRPr="0078451D" w:rsidRDefault="00930AA3" w:rsidP="001F51F3">
            <w:pPr>
              <w:tabs>
                <w:tab w:val="left" w:pos="426"/>
              </w:tabs>
              <w:contextualSpacing/>
              <w:rPr>
                <w:rFonts w:eastAsia="Calibri"/>
                <w:b/>
                <w:color w:val="000000" w:themeColor="text1"/>
                <w:lang w:eastAsia="en-US"/>
              </w:rPr>
            </w:pPr>
            <w:proofErr w:type="spellStart"/>
            <w:r w:rsidRPr="0078451D">
              <w:rPr>
                <w:color w:val="000000" w:themeColor="text1"/>
                <w:shd w:val="clear" w:color="auto" w:fill="F3F3F3"/>
              </w:rPr>
              <w:t>Тразодон</w:t>
            </w:r>
            <w:proofErr w:type="spellEnd"/>
          </w:p>
        </w:tc>
        <w:tc>
          <w:tcPr>
            <w:tcW w:w="1897" w:type="pct"/>
          </w:tcPr>
          <w:p w:rsidR="00930AA3" w:rsidRPr="0078451D" w:rsidRDefault="00930AA3" w:rsidP="00930AA3">
            <w:pPr>
              <w:tabs>
                <w:tab w:val="left" w:pos="426"/>
              </w:tabs>
              <w:contextualSpacing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50-600</w:t>
            </w:r>
            <w:r w:rsidRPr="0078451D">
              <w:rPr>
                <w:rFonts w:eastAsia="Calibri"/>
                <w:color w:val="000000" w:themeColor="text1"/>
                <w:lang w:eastAsia="en-US"/>
              </w:rPr>
              <w:t xml:space="preserve">  мг\</w:t>
            </w:r>
            <w:proofErr w:type="spellStart"/>
            <w:r w:rsidRPr="0078451D">
              <w:rPr>
                <w:rFonts w:eastAsia="Calibri"/>
                <w:color w:val="000000" w:themeColor="text1"/>
                <w:lang w:eastAsia="en-US"/>
              </w:rPr>
              <w:t>сут</w:t>
            </w:r>
            <w:proofErr w:type="spellEnd"/>
            <w:r>
              <w:rPr>
                <w:rFonts w:eastAsia="Calibri"/>
                <w:color w:val="000000" w:themeColor="text1"/>
                <w:lang w:eastAsia="en-US"/>
              </w:rPr>
              <w:t xml:space="preserve"> внутрь</w:t>
            </w:r>
          </w:p>
        </w:tc>
        <w:tc>
          <w:tcPr>
            <w:tcW w:w="1133" w:type="pct"/>
            <w:shd w:val="clear" w:color="auto" w:fill="auto"/>
          </w:tcPr>
          <w:p w:rsidR="00930AA3" w:rsidRPr="0078451D" w:rsidRDefault="00930AA3" w:rsidP="001F51F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78451D">
              <w:rPr>
                <w:rFonts w:eastAsia="Calibri"/>
                <w:color w:val="000000" w:themeColor="text1"/>
                <w:lang w:eastAsia="en-US"/>
              </w:rPr>
              <w:t>А</w:t>
            </w:r>
          </w:p>
        </w:tc>
      </w:tr>
      <w:tr w:rsidR="00930AA3" w:rsidRPr="009719D5" w:rsidTr="007656D7">
        <w:trPr>
          <w:trHeight w:val="268"/>
        </w:trPr>
        <w:tc>
          <w:tcPr>
            <w:tcW w:w="5000" w:type="pct"/>
            <w:gridSpan w:val="3"/>
            <w:shd w:val="clear" w:color="auto" w:fill="auto"/>
          </w:tcPr>
          <w:p w:rsidR="00930AA3" w:rsidRPr="007B337E" w:rsidRDefault="00930AA3" w:rsidP="007656D7">
            <w:pPr>
              <w:rPr>
                <w:rFonts w:eastAsia="Calibri"/>
                <w:b/>
                <w:lang w:eastAsia="en-US"/>
              </w:rPr>
            </w:pPr>
            <w:r w:rsidRPr="007B337E">
              <w:rPr>
                <w:rFonts w:eastAsia="Calibri"/>
                <w:b/>
                <w:lang w:eastAsia="en-US"/>
              </w:rPr>
              <w:t>«Малые» нейролептики</w:t>
            </w:r>
          </w:p>
        </w:tc>
      </w:tr>
      <w:tr w:rsidR="00930AA3" w:rsidRPr="009719D5" w:rsidTr="00461630">
        <w:trPr>
          <w:trHeight w:val="268"/>
        </w:trPr>
        <w:tc>
          <w:tcPr>
            <w:tcW w:w="1970" w:type="pct"/>
            <w:shd w:val="clear" w:color="auto" w:fill="auto"/>
          </w:tcPr>
          <w:p w:rsidR="00930AA3" w:rsidRPr="007B337E" w:rsidRDefault="00930AA3" w:rsidP="007656D7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 xml:space="preserve">Хлорпротиксен </w:t>
            </w:r>
          </w:p>
        </w:tc>
        <w:tc>
          <w:tcPr>
            <w:tcW w:w="1897" w:type="pct"/>
          </w:tcPr>
          <w:p w:rsidR="00930AA3" w:rsidRPr="007B337E" w:rsidRDefault="00930AA3" w:rsidP="007656D7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5</w:t>
            </w:r>
            <w:r>
              <w:rPr>
                <w:rFonts w:eastAsia="Calibri"/>
                <w:lang w:eastAsia="en-US"/>
              </w:rPr>
              <w:t>0</w:t>
            </w:r>
            <w:r w:rsidRPr="007B337E">
              <w:rPr>
                <w:rFonts w:eastAsia="Calibri"/>
                <w:lang w:eastAsia="en-US"/>
              </w:rPr>
              <w:t>-1</w:t>
            </w:r>
            <w:r>
              <w:rPr>
                <w:rFonts w:eastAsia="Calibri"/>
                <w:lang w:eastAsia="en-US"/>
              </w:rPr>
              <w:t>5</w:t>
            </w:r>
            <w:r w:rsidRPr="007B337E">
              <w:rPr>
                <w:rFonts w:eastAsia="Calibri"/>
                <w:lang w:eastAsia="en-US"/>
              </w:rPr>
              <w:t>0мг\сутки внутрь</w:t>
            </w:r>
          </w:p>
        </w:tc>
        <w:tc>
          <w:tcPr>
            <w:tcW w:w="1133" w:type="pct"/>
            <w:shd w:val="clear" w:color="auto" w:fill="auto"/>
          </w:tcPr>
          <w:p w:rsidR="00930AA3" w:rsidRPr="007B337E" w:rsidRDefault="00930AA3" w:rsidP="007656D7">
            <w:pPr>
              <w:jc w:val="center"/>
            </w:pPr>
            <w:r w:rsidRPr="007B337E">
              <w:rPr>
                <w:rFonts w:eastAsia="Calibri"/>
                <w:lang w:eastAsia="en-US"/>
              </w:rPr>
              <w:t>А</w:t>
            </w:r>
          </w:p>
        </w:tc>
      </w:tr>
      <w:tr w:rsidR="00930AA3" w:rsidRPr="009719D5" w:rsidTr="00461630">
        <w:trPr>
          <w:trHeight w:val="268"/>
        </w:trPr>
        <w:tc>
          <w:tcPr>
            <w:tcW w:w="1970" w:type="pct"/>
            <w:shd w:val="clear" w:color="auto" w:fill="auto"/>
          </w:tcPr>
          <w:p w:rsidR="00930AA3" w:rsidRPr="007B337E" w:rsidRDefault="00930AA3" w:rsidP="007656D7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 xml:space="preserve">Тиоридазин </w:t>
            </w:r>
          </w:p>
        </w:tc>
        <w:tc>
          <w:tcPr>
            <w:tcW w:w="1897" w:type="pct"/>
          </w:tcPr>
          <w:p w:rsidR="00930AA3" w:rsidRPr="007B337E" w:rsidRDefault="00930AA3" w:rsidP="007656D7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  <w:r w:rsidRPr="007B337E">
              <w:rPr>
                <w:rFonts w:eastAsia="Calibri"/>
                <w:lang w:eastAsia="en-US"/>
              </w:rPr>
              <w:t>0-100мг\сутки внутрь</w:t>
            </w:r>
          </w:p>
        </w:tc>
        <w:tc>
          <w:tcPr>
            <w:tcW w:w="1133" w:type="pct"/>
            <w:shd w:val="clear" w:color="auto" w:fill="auto"/>
          </w:tcPr>
          <w:p w:rsidR="00930AA3" w:rsidRPr="007B337E" w:rsidRDefault="00930AA3" w:rsidP="007656D7">
            <w:pPr>
              <w:jc w:val="center"/>
            </w:pPr>
            <w:r w:rsidRPr="007B337E">
              <w:rPr>
                <w:rFonts w:eastAsia="Calibri"/>
                <w:lang w:eastAsia="en-US"/>
              </w:rPr>
              <w:t>А</w:t>
            </w:r>
          </w:p>
        </w:tc>
      </w:tr>
      <w:tr w:rsidR="00930AA3" w:rsidRPr="009719D5" w:rsidTr="007656D7">
        <w:trPr>
          <w:trHeight w:val="268"/>
        </w:trPr>
        <w:tc>
          <w:tcPr>
            <w:tcW w:w="5000" w:type="pct"/>
            <w:gridSpan w:val="3"/>
            <w:shd w:val="clear" w:color="auto" w:fill="auto"/>
          </w:tcPr>
          <w:p w:rsidR="00930AA3" w:rsidRPr="007B337E" w:rsidRDefault="00930AA3" w:rsidP="007656D7">
            <w:pPr>
              <w:rPr>
                <w:rFonts w:eastAsia="Calibri"/>
                <w:b/>
                <w:lang w:eastAsia="en-US"/>
              </w:rPr>
            </w:pPr>
            <w:r w:rsidRPr="007B337E">
              <w:rPr>
                <w:rFonts w:eastAsia="Calibri"/>
                <w:b/>
                <w:lang w:eastAsia="en-US"/>
              </w:rPr>
              <w:t>Нормотимики</w:t>
            </w:r>
          </w:p>
        </w:tc>
      </w:tr>
      <w:tr w:rsidR="00930AA3" w:rsidRPr="009719D5" w:rsidTr="00461630">
        <w:trPr>
          <w:trHeight w:val="268"/>
        </w:trPr>
        <w:tc>
          <w:tcPr>
            <w:tcW w:w="1970" w:type="pct"/>
            <w:shd w:val="clear" w:color="auto" w:fill="auto"/>
          </w:tcPr>
          <w:p w:rsidR="00930AA3" w:rsidRPr="007B337E" w:rsidRDefault="00930AA3" w:rsidP="007656D7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Топирамат капсулы</w:t>
            </w:r>
          </w:p>
        </w:tc>
        <w:tc>
          <w:tcPr>
            <w:tcW w:w="1897" w:type="pct"/>
          </w:tcPr>
          <w:p w:rsidR="00930AA3" w:rsidRPr="009719D5" w:rsidRDefault="00930AA3" w:rsidP="007656D7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50-150мг\сутки внутрь</w:t>
            </w:r>
          </w:p>
        </w:tc>
        <w:tc>
          <w:tcPr>
            <w:tcW w:w="1133" w:type="pct"/>
            <w:shd w:val="clear" w:color="auto" w:fill="auto"/>
          </w:tcPr>
          <w:p w:rsidR="00930AA3" w:rsidRPr="009719D5" w:rsidRDefault="00930AA3" w:rsidP="007656D7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</w:t>
            </w:r>
          </w:p>
        </w:tc>
      </w:tr>
      <w:tr w:rsidR="00930AA3" w:rsidRPr="009719D5" w:rsidTr="00461630">
        <w:trPr>
          <w:trHeight w:val="268"/>
        </w:trPr>
        <w:tc>
          <w:tcPr>
            <w:tcW w:w="1970" w:type="pct"/>
            <w:shd w:val="clear" w:color="auto" w:fill="auto"/>
          </w:tcPr>
          <w:p w:rsidR="00930AA3" w:rsidRPr="007B337E" w:rsidRDefault="00930AA3" w:rsidP="007656D7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Карбамазепин таблетки</w:t>
            </w:r>
          </w:p>
        </w:tc>
        <w:tc>
          <w:tcPr>
            <w:tcW w:w="1897" w:type="pct"/>
          </w:tcPr>
          <w:p w:rsidR="00930AA3" w:rsidRPr="009719D5" w:rsidRDefault="00930AA3" w:rsidP="007656D7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400-600мг\сутки внутрь</w:t>
            </w:r>
          </w:p>
        </w:tc>
        <w:tc>
          <w:tcPr>
            <w:tcW w:w="1133" w:type="pct"/>
            <w:shd w:val="clear" w:color="auto" w:fill="auto"/>
          </w:tcPr>
          <w:p w:rsidR="00930AA3" w:rsidRPr="009719D5" w:rsidRDefault="00930AA3" w:rsidP="007656D7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</w:t>
            </w:r>
          </w:p>
        </w:tc>
      </w:tr>
      <w:tr w:rsidR="00930AA3" w:rsidRPr="009719D5" w:rsidTr="00461630">
        <w:trPr>
          <w:trHeight w:val="268"/>
        </w:trPr>
        <w:tc>
          <w:tcPr>
            <w:tcW w:w="1970" w:type="pct"/>
            <w:shd w:val="clear" w:color="auto" w:fill="auto"/>
          </w:tcPr>
          <w:p w:rsidR="00930AA3" w:rsidRPr="007B337E" w:rsidRDefault="00930AA3" w:rsidP="007656D7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Вальпроевая кислота таблетки</w:t>
            </w:r>
          </w:p>
        </w:tc>
        <w:tc>
          <w:tcPr>
            <w:tcW w:w="1897" w:type="pct"/>
          </w:tcPr>
          <w:p w:rsidR="00930AA3" w:rsidRPr="009719D5" w:rsidRDefault="00930AA3" w:rsidP="007656D7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300-600мг\сутки внутрь</w:t>
            </w:r>
          </w:p>
        </w:tc>
        <w:tc>
          <w:tcPr>
            <w:tcW w:w="1133" w:type="pct"/>
            <w:shd w:val="clear" w:color="auto" w:fill="auto"/>
          </w:tcPr>
          <w:p w:rsidR="00930AA3" w:rsidRPr="009719D5" w:rsidRDefault="00930AA3" w:rsidP="007656D7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</w:t>
            </w:r>
          </w:p>
        </w:tc>
      </w:tr>
      <w:tr w:rsidR="00930AA3" w:rsidRPr="009719D5" w:rsidTr="00461630">
        <w:trPr>
          <w:trHeight w:val="268"/>
        </w:trPr>
        <w:tc>
          <w:tcPr>
            <w:tcW w:w="1970" w:type="pct"/>
            <w:shd w:val="clear" w:color="auto" w:fill="auto"/>
          </w:tcPr>
          <w:p w:rsidR="00930AA3" w:rsidRPr="007B337E" w:rsidRDefault="00930AA3" w:rsidP="007656D7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 xml:space="preserve">Ламотриджин таблетки </w:t>
            </w:r>
          </w:p>
        </w:tc>
        <w:tc>
          <w:tcPr>
            <w:tcW w:w="1897" w:type="pct"/>
          </w:tcPr>
          <w:p w:rsidR="00930AA3" w:rsidRDefault="00930AA3" w:rsidP="007656D7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50-100мг\сутки внутрь</w:t>
            </w:r>
          </w:p>
        </w:tc>
        <w:tc>
          <w:tcPr>
            <w:tcW w:w="1133" w:type="pct"/>
            <w:shd w:val="clear" w:color="auto" w:fill="auto"/>
          </w:tcPr>
          <w:p w:rsidR="00930AA3" w:rsidRPr="009719D5" w:rsidRDefault="00930AA3" w:rsidP="007656D7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</w:t>
            </w:r>
          </w:p>
        </w:tc>
      </w:tr>
      <w:tr w:rsidR="00930AA3" w:rsidRPr="009719D5" w:rsidTr="007656D7">
        <w:trPr>
          <w:trHeight w:val="268"/>
        </w:trPr>
        <w:tc>
          <w:tcPr>
            <w:tcW w:w="5000" w:type="pct"/>
            <w:gridSpan w:val="3"/>
            <w:shd w:val="clear" w:color="auto" w:fill="auto"/>
          </w:tcPr>
          <w:p w:rsidR="00930AA3" w:rsidRPr="00AB49F8" w:rsidRDefault="00930AA3" w:rsidP="00AB49F8">
            <w:pPr>
              <w:tabs>
                <w:tab w:val="left" w:pos="426"/>
              </w:tabs>
              <w:contextualSpacing/>
              <w:rPr>
                <w:rFonts w:eastAsia="Calibri"/>
                <w:b/>
                <w:lang w:eastAsia="en-US"/>
              </w:rPr>
            </w:pPr>
            <w:r w:rsidRPr="00AB49F8">
              <w:rPr>
                <w:rFonts w:eastAsia="Calibri"/>
                <w:b/>
                <w:lang w:eastAsia="en-US"/>
              </w:rPr>
              <w:t>Транквилизаторы</w:t>
            </w:r>
          </w:p>
        </w:tc>
      </w:tr>
      <w:tr w:rsidR="00930AA3" w:rsidRPr="009719D5" w:rsidTr="00461630">
        <w:trPr>
          <w:trHeight w:val="268"/>
        </w:trPr>
        <w:tc>
          <w:tcPr>
            <w:tcW w:w="1970" w:type="pct"/>
            <w:shd w:val="clear" w:color="auto" w:fill="auto"/>
          </w:tcPr>
          <w:p w:rsidR="00930AA3" w:rsidRPr="007B337E" w:rsidRDefault="00930AA3" w:rsidP="007656D7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 xml:space="preserve">Диазепам </w:t>
            </w:r>
            <w:r>
              <w:rPr>
                <w:rFonts w:eastAsia="Calibri"/>
                <w:lang w:eastAsia="en-US"/>
              </w:rPr>
              <w:t>амп</w:t>
            </w:r>
          </w:p>
        </w:tc>
        <w:tc>
          <w:tcPr>
            <w:tcW w:w="1897" w:type="pct"/>
          </w:tcPr>
          <w:p w:rsidR="00930AA3" w:rsidRPr="009719D5" w:rsidRDefault="00930AA3" w:rsidP="007656D7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5-10мг\сутки внутрь</w:t>
            </w:r>
          </w:p>
        </w:tc>
        <w:tc>
          <w:tcPr>
            <w:tcW w:w="1133" w:type="pct"/>
            <w:shd w:val="clear" w:color="auto" w:fill="auto"/>
          </w:tcPr>
          <w:p w:rsidR="00930AA3" w:rsidRPr="009719D5" w:rsidRDefault="00930AA3" w:rsidP="007656D7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</w:t>
            </w:r>
          </w:p>
        </w:tc>
      </w:tr>
    </w:tbl>
    <w:p w:rsidR="00D47E2D" w:rsidRPr="00B267E4" w:rsidRDefault="00D47E2D" w:rsidP="00D47E2D">
      <w:pPr>
        <w:jc w:val="both"/>
        <w:rPr>
          <w:sz w:val="28"/>
          <w:szCs w:val="28"/>
        </w:rPr>
      </w:pPr>
    </w:p>
    <w:p w:rsidR="00D47E2D" w:rsidRPr="00053B3D" w:rsidRDefault="008718FF" w:rsidP="007E0BBC">
      <w:pPr>
        <w:pStyle w:val="a5"/>
        <w:numPr>
          <w:ilvl w:val="1"/>
          <w:numId w:val="24"/>
        </w:num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D47E2D" w:rsidRPr="008A2029">
        <w:rPr>
          <w:b/>
          <w:sz w:val="28"/>
          <w:szCs w:val="28"/>
        </w:rPr>
        <w:t>Хирургическое вмешательство</w:t>
      </w:r>
      <w:r w:rsidR="00053B3D">
        <w:rPr>
          <w:b/>
          <w:sz w:val="28"/>
          <w:szCs w:val="28"/>
        </w:rPr>
        <w:t xml:space="preserve">: </w:t>
      </w:r>
      <w:r w:rsidR="00053B3D" w:rsidRPr="00053B3D">
        <w:rPr>
          <w:sz w:val="28"/>
          <w:szCs w:val="28"/>
        </w:rPr>
        <w:t>нет.</w:t>
      </w:r>
    </w:p>
    <w:p w:rsidR="00D47E2D" w:rsidRPr="00B267E4" w:rsidRDefault="00D47E2D" w:rsidP="007E0BBC">
      <w:pPr>
        <w:numPr>
          <w:ilvl w:val="1"/>
          <w:numId w:val="24"/>
        </w:numPr>
        <w:ind w:left="0" w:firstLine="0"/>
        <w:contextualSpacing/>
        <w:jc w:val="both"/>
        <w:rPr>
          <w:sz w:val="28"/>
          <w:szCs w:val="28"/>
        </w:rPr>
      </w:pPr>
      <w:r w:rsidRPr="008A2029">
        <w:rPr>
          <w:b/>
          <w:sz w:val="28"/>
          <w:szCs w:val="28"/>
        </w:rPr>
        <w:t>Дальнейшее ведение</w:t>
      </w:r>
      <w:r w:rsidR="00053B3D">
        <w:rPr>
          <w:b/>
          <w:sz w:val="28"/>
          <w:szCs w:val="28"/>
        </w:rPr>
        <w:t xml:space="preserve"> </w:t>
      </w:r>
      <w:r w:rsidR="007E0BBC">
        <w:rPr>
          <w:sz w:val="28"/>
          <w:szCs w:val="28"/>
        </w:rPr>
        <w:t>– наблюдение пациента на амбулаторном этапе</w:t>
      </w:r>
    </w:p>
    <w:p w:rsidR="00D47E2D" w:rsidRPr="007E0BBC" w:rsidRDefault="00D47E2D" w:rsidP="00D47E2D">
      <w:pPr>
        <w:numPr>
          <w:ilvl w:val="0"/>
          <w:numId w:val="7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B267E4">
        <w:rPr>
          <w:b/>
          <w:sz w:val="28"/>
          <w:szCs w:val="28"/>
        </w:rPr>
        <w:t xml:space="preserve">Индикаторы эффективности лечения </w:t>
      </w:r>
    </w:p>
    <w:p w:rsidR="007E0BBC" w:rsidRPr="00843826" w:rsidRDefault="007E0BBC" w:rsidP="007E0BBC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0"/>
        <w:contextualSpacing/>
        <w:jc w:val="both"/>
        <w:rPr>
          <w:sz w:val="28"/>
          <w:szCs w:val="28"/>
        </w:rPr>
      </w:pPr>
      <w:r w:rsidRPr="00843826">
        <w:rPr>
          <w:sz w:val="28"/>
          <w:szCs w:val="28"/>
        </w:rPr>
        <w:t>Непсихотический уровень психопатологических расстройств.</w:t>
      </w:r>
    </w:p>
    <w:p w:rsidR="007E0BBC" w:rsidRPr="00016E21" w:rsidRDefault="007E0BBC" w:rsidP="007E0BBC">
      <w:pPr>
        <w:widowControl w:val="0"/>
        <w:numPr>
          <w:ilvl w:val="0"/>
          <w:numId w:val="14"/>
        </w:numPr>
        <w:tabs>
          <w:tab w:val="left" w:pos="426"/>
          <w:tab w:val="right" w:pos="1010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016E21">
        <w:rPr>
          <w:sz w:val="28"/>
          <w:szCs w:val="28"/>
        </w:rPr>
        <w:t xml:space="preserve">Отсутствие негативной реакции на необходимость приема психотропных </w:t>
      </w:r>
      <w:r w:rsidRPr="00016E21">
        <w:rPr>
          <w:sz w:val="28"/>
          <w:szCs w:val="28"/>
        </w:rPr>
        <w:lastRenderedPageBreak/>
        <w:t>средств</w:t>
      </w:r>
      <w:r>
        <w:rPr>
          <w:sz w:val="28"/>
          <w:szCs w:val="28"/>
        </w:rPr>
        <w:t xml:space="preserve"> и </w:t>
      </w:r>
      <w:r w:rsidR="00AB49F8">
        <w:rPr>
          <w:sz w:val="28"/>
          <w:szCs w:val="28"/>
        </w:rPr>
        <w:t xml:space="preserve"> в отношении</w:t>
      </w:r>
      <w:r>
        <w:rPr>
          <w:sz w:val="28"/>
          <w:szCs w:val="28"/>
        </w:rPr>
        <w:t xml:space="preserve"> качеств</w:t>
      </w:r>
      <w:r w:rsidR="00AB49F8">
        <w:rPr>
          <w:sz w:val="28"/>
          <w:szCs w:val="28"/>
        </w:rPr>
        <w:t>а</w:t>
      </w:r>
      <w:r>
        <w:rPr>
          <w:sz w:val="28"/>
          <w:szCs w:val="28"/>
        </w:rPr>
        <w:t xml:space="preserve"> психиатрической помощи</w:t>
      </w:r>
    </w:p>
    <w:p w:rsidR="007E0BBC" w:rsidRPr="00B267E4" w:rsidRDefault="007E0BBC" w:rsidP="007E0BBC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D47E2D" w:rsidRPr="00B267E4" w:rsidRDefault="00D47E2D" w:rsidP="00D47E2D">
      <w:pPr>
        <w:numPr>
          <w:ilvl w:val="0"/>
          <w:numId w:val="7"/>
        </w:numPr>
        <w:tabs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B267E4">
        <w:rPr>
          <w:b/>
          <w:sz w:val="28"/>
          <w:szCs w:val="28"/>
        </w:rPr>
        <w:t>ОРГАНИЗАЦИОННЫЕ АСПЕКТЫ ПРОТОКОЛА:</w:t>
      </w:r>
    </w:p>
    <w:p w:rsidR="00D47E2D" w:rsidRPr="00930AA3" w:rsidRDefault="00D47E2D" w:rsidP="00D47E2D">
      <w:pPr>
        <w:numPr>
          <w:ilvl w:val="1"/>
          <w:numId w:val="6"/>
        </w:numPr>
        <w:ind w:left="0" w:firstLine="0"/>
        <w:contextualSpacing/>
        <w:jc w:val="both"/>
        <w:rPr>
          <w:sz w:val="28"/>
          <w:szCs w:val="28"/>
        </w:rPr>
      </w:pPr>
      <w:r w:rsidRPr="00930AA3">
        <w:rPr>
          <w:sz w:val="28"/>
          <w:szCs w:val="28"/>
        </w:rPr>
        <w:t>Список разработчиков протокола с указание квалификационных данных:</w:t>
      </w:r>
    </w:p>
    <w:p w:rsidR="00930AA3" w:rsidRPr="00930AA3" w:rsidRDefault="00930AA3" w:rsidP="008718FF">
      <w:pPr>
        <w:jc w:val="both"/>
        <w:rPr>
          <w:sz w:val="28"/>
          <w:szCs w:val="28"/>
        </w:rPr>
      </w:pPr>
      <w:r w:rsidRPr="00930AA3">
        <w:rPr>
          <w:sz w:val="28"/>
          <w:szCs w:val="28"/>
        </w:rPr>
        <w:t xml:space="preserve">1. </w:t>
      </w:r>
      <w:proofErr w:type="spellStart"/>
      <w:r w:rsidRPr="00930AA3">
        <w:rPr>
          <w:sz w:val="28"/>
          <w:szCs w:val="28"/>
        </w:rPr>
        <w:t>Алтынбеков</w:t>
      </w:r>
      <w:proofErr w:type="spellEnd"/>
      <w:r w:rsidRPr="00930AA3">
        <w:rPr>
          <w:sz w:val="28"/>
          <w:szCs w:val="28"/>
        </w:rPr>
        <w:t xml:space="preserve"> К.С., к.м.н., заместитель генерального директора по клинической и научной работе РГП на ПХВ «Республиканский научно – практический центр психического здоровья» МЗ РК;</w:t>
      </w:r>
    </w:p>
    <w:p w:rsidR="00930AA3" w:rsidRPr="00930AA3" w:rsidRDefault="00930AA3" w:rsidP="008718FF">
      <w:pPr>
        <w:jc w:val="both"/>
        <w:rPr>
          <w:sz w:val="28"/>
          <w:szCs w:val="28"/>
        </w:rPr>
      </w:pPr>
      <w:r w:rsidRPr="00930AA3">
        <w:rPr>
          <w:sz w:val="28"/>
          <w:szCs w:val="28"/>
        </w:rPr>
        <w:t xml:space="preserve">2. Жусупова Э.Т., к.м.н., доцент кафедры психиатрии и наркологии Казахского национального медицинского университета им. С.Д. </w:t>
      </w:r>
      <w:proofErr w:type="spellStart"/>
      <w:r w:rsidRPr="00930AA3">
        <w:rPr>
          <w:sz w:val="28"/>
          <w:szCs w:val="28"/>
        </w:rPr>
        <w:t>Асфендиярова</w:t>
      </w:r>
      <w:proofErr w:type="spellEnd"/>
      <w:r w:rsidRPr="00930AA3">
        <w:rPr>
          <w:sz w:val="28"/>
          <w:szCs w:val="28"/>
        </w:rPr>
        <w:t>;</w:t>
      </w:r>
    </w:p>
    <w:p w:rsidR="00930AA3" w:rsidRPr="00930AA3" w:rsidRDefault="00930AA3" w:rsidP="008718FF">
      <w:pPr>
        <w:jc w:val="both"/>
        <w:rPr>
          <w:sz w:val="28"/>
          <w:szCs w:val="28"/>
        </w:rPr>
      </w:pPr>
      <w:r w:rsidRPr="00930AA3">
        <w:rPr>
          <w:sz w:val="28"/>
          <w:szCs w:val="28"/>
        </w:rPr>
        <w:t xml:space="preserve">3. </w:t>
      </w:r>
      <w:proofErr w:type="spellStart"/>
      <w:r w:rsidRPr="00930AA3">
        <w:rPr>
          <w:sz w:val="28"/>
          <w:szCs w:val="28"/>
        </w:rPr>
        <w:t>Логачева</w:t>
      </w:r>
      <w:proofErr w:type="spellEnd"/>
      <w:r w:rsidRPr="00930AA3">
        <w:rPr>
          <w:sz w:val="28"/>
          <w:szCs w:val="28"/>
        </w:rPr>
        <w:t xml:space="preserve"> Н.Н., старший врач РГП на ПХВ «Республиканский научно – практический центр психического здоровья» МЗ РК.</w:t>
      </w:r>
    </w:p>
    <w:p w:rsidR="00D47E2D" w:rsidRPr="00930AA3" w:rsidRDefault="00D47E2D" w:rsidP="00D47E2D">
      <w:pPr>
        <w:numPr>
          <w:ilvl w:val="1"/>
          <w:numId w:val="6"/>
        </w:numPr>
        <w:ind w:left="0" w:firstLine="0"/>
        <w:contextualSpacing/>
        <w:jc w:val="both"/>
        <w:rPr>
          <w:sz w:val="28"/>
          <w:szCs w:val="28"/>
        </w:rPr>
      </w:pPr>
      <w:r w:rsidRPr="00930AA3">
        <w:rPr>
          <w:sz w:val="28"/>
          <w:szCs w:val="28"/>
        </w:rPr>
        <w:t>Указание на</w:t>
      </w:r>
      <w:r w:rsidR="007159BC" w:rsidRPr="00930AA3">
        <w:rPr>
          <w:sz w:val="28"/>
          <w:szCs w:val="28"/>
        </w:rPr>
        <w:t xml:space="preserve"> отсутствие конфликта интересов - нет</w:t>
      </w:r>
    </w:p>
    <w:p w:rsidR="00D47E2D" w:rsidRPr="00930AA3" w:rsidRDefault="00D47E2D" w:rsidP="00D47E2D">
      <w:pPr>
        <w:numPr>
          <w:ilvl w:val="1"/>
          <w:numId w:val="6"/>
        </w:numPr>
        <w:ind w:left="0" w:firstLine="0"/>
        <w:contextualSpacing/>
        <w:jc w:val="both"/>
        <w:rPr>
          <w:sz w:val="28"/>
          <w:szCs w:val="28"/>
        </w:rPr>
      </w:pPr>
      <w:r w:rsidRPr="00930AA3">
        <w:rPr>
          <w:sz w:val="28"/>
          <w:szCs w:val="28"/>
        </w:rPr>
        <w:t>Рецензенты:</w:t>
      </w:r>
    </w:p>
    <w:p w:rsidR="00930AA3" w:rsidRPr="00930AA3" w:rsidRDefault="00930AA3" w:rsidP="00930AA3">
      <w:pPr>
        <w:rPr>
          <w:color w:val="000000"/>
          <w:sz w:val="28"/>
          <w:szCs w:val="28"/>
        </w:rPr>
      </w:pPr>
      <w:r w:rsidRPr="00930AA3">
        <w:rPr>
          <w:sz w:val="28"/>
          <w:szCs w:val="28"/>
        </w:rPr>
        <w:t xml:space="preserve">1. Павленко </w:t>
      </w:r>
      <w:r w:rsidRPr="00930AA3">
        <w:rPr>
          <w:color w:val="000000"/>
          <w:sz w:val="28"/>
          <w:szCs w:val="28"/>
        </w:rPr>
        <w:t xml:space="preserve">В. П., д.м.н., профессор, зав. курсом психиатрии и наркологии кафедры неврологии, психиатрии и наркологии Западно-Казахстанского медицинского университета им. </w:t>
      </w:r>
      <w:proofErr w:type="spellStart"/>
      <w:r w:rsidRPr="00930AA3">
        <w:rPr>
          <w:color w:val="000000"/>
          <w:sz w:val="28"/>
          <w:szCs w:val="28"/>
        </w:rPr>
        <w:t>М.Оспанова</w:t>
      </w:r>
      <w:proofErr w:type="spellEnd"/>
      <w:r w:rsidRPr="00930AA3">
        <w:rPr>
          <w:color w:val="000000"/>
          <w:sz w:val="28"/>
          <w:szCs w:val="28"/>
        </w:rPr>
        <w:t>.</w:t>
      </w:r>
    </w:p>
    <w:p w:rsidR="00930AA3" w:rsidRPr="00930AA3" w:rsidRDefault="00930AA3" w:rsidP="00930AA3">
      <w:pPr>
        <w:rPr>
          <w:sz w:val="28"/>
          <w:szCs w:val="28"/>
        </w:rPr>
      </w:pPr>
      <w:r w:rsidRPr="00930AA3">
        <w:rPr>
          <w:sz w:val="28"/>
          <w:szCs w:val="28"/>
        </w:rPr>
        <w:t xml:space="preserve">2. </w:t>
      </w:r>
      <w:proofErr w:type="spellStart"/>
      <w:r w:rsidRPr="00930AA3">
        <w:rPr>
          <w:sz w:val="28"/>
          <w:szCs w:val="28"/>
        </w:rPr>
        <w:t>Каражанова</w:t>
      </w:r>
      <w:proofErr w:type="spellEnd"/>
      <w:r w:rsidRPr="00930AA3">
        <w:rPr>
          <w:sz w:val="28"/>
          <w:szCs w:val="28"/>
        </w:rPr>
        <w:t xml:space="preserve"> А.С., д.м.н., доцент кафедры психиатрии и наркологии медицинского университета «Астана».</w:t>
      </w:r>
    </w:p>
    <w:p w:rsidR="007159BC" w:rsidRDefault="00D47E2D" w:rsidP="00D47E2D">
      <w:pPr>
        <w:numPr>
          <w:ilvl w:val="1"/>
          <w:numId w:val="6"/>
        </w:numPr>
        <w:ind w:left="0" w:firstLine="0"/>
        <w:contextualSpacing/>
        <w:jc w:val="both"/>
        <w:rPr>
          <w:sz w:val="28"/>
          <w:szCs w:val="28"/>
        </w:rPr>
      </w:pPr>
      <w:r w:rsidRPr="00B267E4">
        <w:rPr>
          <w:sz w:val="28"/>
          <w:szCs w:val="28"/>
        </w:rPr>
        <w:t>Указание условий пересмотра протокола:</w:t>
      </w:r>
    </w:p>
    <w:p w:rsidR="00AB49F8" w:rsidRDefault="007159BC" w:rsidP="00AB49F8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Pr="00E206AD">
        <w:rPr>
          <w:sz w:val="28"/>
          <w:szCs w:val="28"/>
        </w:rPr>
        <w:t>ерез 3 года после его опубликования и с даты его вступления в действие или при наличии новых методов с уровнем доказательности.</w:t>
      </w:r>
    </w:p>
    <w:p w:rsidR="007159BC" w:rsidRDefault="00AB49F8" w:rsidP="00AB49F8">
      <w:pPr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7.5 С</w:t>
      </w:r>
      <w:r w:rsidR="007159BC">
        <w:rPr>
          <w:b/>
          <w:sz w:val="28"/>
          <w:szCs w:val="28"/>
        </w:rPr>
        <w:t xml:space="preserve">писок использованной литературы: </w:t>
      </w:r>
    </w:p>
    <w:p w:rsidR="007159BC" w:rsidRPr="00496126" w:rsidRDefault="007159BC" w:rsidP="007159BC">
      <w:pPr>
        <w:numPr>
          <w:ilvl w:val="0"/>
          <w:numId w:val="2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9432D">
        <w:rPr>
          <w:rFonts w:eastAsia="TimesNewRoman"/>
          <w:sz w:val="28"/>
          <w:szCs w:val="28"/>
        </w:rPr>
        <w:t xml:space="preserve">Международная Классификация болезней </w:t>
      </w:r>
      <w:r w:rsidRPr="0019432D">
        <w:rPr>
          <w:sz w:val="28"/>
          <w:szCs w:val="28"/>
        </w:rPr>
        <w:t>(10-</w:t>
      </w:r>
      <w:r w:rsidRPr="0019432D">
        <w:rPr>
          <w:rFonts w:eastAsia="TimesNewRoman"/>
          <w:sz w:val="28"/>
          <w:szCs w:val="28"/>
        </w:rPr>
        <w:t>й пересмотр</w:t>
      </w:r>
      <w:r w:rsidRPr="0019432D">
        <w:rPr>
          <w:sz w:val="28"/>
          <w:szCs w:val="28"/>
        </w:rPr>
        <w:t xml:space="preserve">). </w:t>
      </w:r>
      <w:r w:rsidRPr="0019432D">
        <w:rPr>
          <w:rFonts w:eastAsia="TimesNewRoman"/>
          <w:sz w:val="28"/>
          <w:szCs w:val="28"/>
        </w:rPr>
        <w:t xml:space="preserve">Классификация психических и поведенческих расстройств </w:t>
      </w:r>
      <w:r w:rsidRPr="0019432D">
        <w:rPr>
          <w:sz w:val="28"/>
          <w:szCs w:val="28"/>
        </w:rPr>
        <w:t>(</w:t>
      </w:r>
      <w:r w:rsidRPr="0019432D">
        <w:rPr>
          <w:rFonts w:eastAsia="TimesNewRoman"/>
          <w:sz w:val="28"/>
          <w:szCs w:val="28"/>
        </w:rPr>
        <w:t xml:space="preserve">Клинические </w:t>
      </w:r>
      <w:r w:rsidRPr="00496126">
        <w:rPr>
          <w:rFonts w:eastAsia="TimesNewRoman"/>
          <w:sz w:val="28"/>
          <w:szCs w:val="28"/>
        </w:rPr>
        <w:t>описания и указания по диагностике</w:t>
      </w:r>
      <w:r w:rsidRPr="00496126">
        <w:rPr>
          <w:sz w:val="28"/>
          <w:szCs w:val="28"/>
        </w:rPr>
        <w:t xml:space="preserve">). </w:t>
      </w:r>
      <w:r w:rsidRPr="00496126">
        <w:rPr>
          <w:rFonts w:eastAsia="TimesNewRoman"/>
          <w:sz w:val="28"/>
          <w:szCs w:val="28"/>
        </w:rPr>
        <w:t>ВОЗ</w:t>
      </w:r>
      <w:r w:rsidRPr="00496126">
        <w:rPr>
          <w:sz w:val="28"/>
          <w:szCs w:val="28"/>
        </w:rPr>
        <w:t>, 1994.</w:t>
      </w:r>
    </w:p>
    <w:p w:rsidR="007159BC" w:rsidRPr="00053B3D" w:rsidRDefault="007159BC" w:rsidP="00496126">
      <w:pPr>
        <w:numPr>
          <w:ilvl w:val="0"/>
          <w:numId w:val="23"/>
        </w:numPr>
        <w:autoSpaceDE w:val="0"/>
        <w:autoSpaceDN w:val="0"/>
        <w:adjustRightInd w:val="0"/>
        <w:jc w:val="both"/>
        <w:rPr>
          <w:rFonts w:eastAsia="TimesNewRoman"/>
          <w:sz w:val="28"/>
          <w:szCs w:val="28"/>
        </w:rPr>
      </w:pPr>
      <w:r w:rsidRPr="00053B3D">
        <w:rPr>
          <w:rFonts w:eastAsia="TimesNewRoman"/>
          <w:sz w:val="28"/>
          <w:szCs w:val="28"/>
        </w:rPr>
        <w:t>Кодекс РК «О здоровье народа и системе здравоохранения</w:t>
      </w:r>
      <w:proofErr w:type="gramStart"/>
      <w:r w:rsidRPr="00053B3D">
        <w:rPr>
          <w:rFonts w:eastAsia="TimesNewRoman"/>
          <w:sz w:val="28"/>
          <w:szCs w:val="28"/>
        </w:rPr>
        <w:t>»</w:t>
      </w:r>
      <w:r w:rsidRPr="00053B3D">
        <w:rPr>
          <w:sz w:val="28"/>
          <w:szCs w:val="28"/>
        </w:rPr>
        <w:t>о</w:t>
      </w:r>
      <w:proofErr w:type="gramEnd"/>
      <w:r w:rsidRPr="00053B3D">
        <w:rPr>
          <w:sz w:val="28"/>
          <w:szCs w:val="28"/>
        </w:rPr>
        <w:t>т 18 сентября 2009 г. № 193-IV</w:t>
      </w:r>
      <w:r w:rsidR="00053B3D" w:rsidRPr="00053B3D">
        <w:rPr>
          <w:sz w:val="28"/>
          <w:szCs w:val="28"/>
        </w:rPr>
        <w:t xml:space="preserve"> </w:t>
      </w:r>
      <w:r w:rsidRPr="00053B3D">
        <w:rPr>
          <w:rStyle w:val="s3"/>
          <w:i w:val="0"/>
          <w:iCs/>
          <w:color w:val="auto"/>
          <w:sz w:val="28"/>
          <w:szCs w:val="28"/>
        </w:rPr>
        <w:t>Приказ М</w:t>
      </w:r>
      <w:r w:rsidR="00496126" w:rsidRPr="00053B3D">
        <w:rPr>
          <w:rStyle w:val="s3"/>
          <w:i w:val="0"/>
          <w:iCs/>
          <w:color w:val="auto"/>
          <w:sz w:val="28"/>
          <w:szCs w:val="28"/>
        </w:rPr>
        <w:t>З</w:t>
      </w:r>
      <w:r w:rsidRPr="00053B3D">
        <w:rPr>
          <w:rStyle w:val="s3"/>
          <w:i w:val="0"/>
          <w:iCs/>
          <w:color w:val="auto"/>
          <w:sz w:val="28"/>
          <w:szCs w:val="28"/>
        </w:rPr>
        <w:t xml:space="preserve"> РК № </w:t>
      </w:r>
      <w:r w:rsidR="00496126" w:rsidRPr="00053B3D">
        <w:rPr>
          <w:rStyle w:val="s3"/>
          <w:i w:val="0"/>
          <w:iCs/>
          <w:color w:val="auto"/>
          <w:sz w:val="28"/>
          <w:szCs w:val="28"/>
        </w:rPr>
        <w:t>96</w:t>
      </w:r>
      <w:r w:rsidRPr="00053B3D">
        <w:rPr>
          <w:rStyle w:val="s3"/>
          <w:i w:val="0"/>
          <w:iCs/>
          <w:color w:val="auto"/>
          <w:sz w:val="28"/>
          <w:szCs w:val="28"/>
        </w:rPr>
        <w:t xml:space="preserve"> от 0</w:t>
      </w:r>
      <w:r w:rsidR="00496126" w:rsidRPr="00053B3D">
        <w:rPr>
          <w:rStyle w:val="s3"/>
          <w:i w:val="0"/>
          <w:iCs/>
          <w:color w:val="auto"/>
          <w:sz w:val="28"/>
          <w:szCs w:val="28"/>
        </w:rPr>
        <w:t>8</w:t>
      </w:r>
      <w:r w:rsidRPr="00053B3D">
        <w:rPr>
          <w:rStyle w:val="s3"/>
          <w:i w:val="0"/>
          <w:iCs/>
          <w:color w:val="auto"/>
          <w:sz w:val="28"/>
          <w:szCs w:val="28"/>
        </w:rPr>
        <w:t>.</w:t>
      </w:r>
      <w:r w:rsidR="00496126" w:rsidRPr="00053B3D">
        <w:rPr>
          <w:rStyle w:val="s3"/>
          <w:i w:val="0"/>
          <w:iCs/>
          <w:color w:val="auto"/>
          <w:sz w:val="28"/>
          <w:szCs w:val="28"/>
        </w:rPr>
        <w:t>02</w:t>
      </w:r>
      <w:r w:rsidRPr="00053B3D">
        <w:rPr>
          <w:rStyle w:val="s3"/>
          <w:i w:val="0"/>
          <w:iCs/>
          <w:color w:val="auto"/>
          <w:sz w:val="28"/>
          <w:szCs w:val="28"/>
        </w:rPr>
        <w:t>.201</w:t>
      </w:r>
      <w:r w:rsidR="00496126" w:rsidRPr="00053B3D">
        <w:rPr>
          <w:rStyle w:val="s3"/>
          <w:i w:val="0"/>
          <w:iCs/>
          <w:color w:val="auto"/>
          <w:sz w:val="28"/>
          <w:szCs w:val="28"/>
        </w:rPr>
        <w:t>6</w:t>
      </w:r>
      <w:r w:rsidRPr="00053B3D">
        <w:rPr>
          <w:rStyle w:val="s3"/>
          <w:i w:val="0"/>
          <w:iCs/>
          <w:color w:val="auto"/>
          <w:sz w:val="28"/>
          <w:szCs w:val="28"/>
        </w:rPr>
        <w:t xml:space="preserve"> «</w:t>
      </w:r>
      <w:r w:rsidR="00496126" w:rsidRPr="00053B3D">
        <w:rPr>
          <w:rFonts w:ascii="Consolas"/>
          <w:sz w:val="28"/>
          <w:szCs w:val="28"/>
        </w:rPr>
        <w:t>Об</w:t>
      </w:r>
      <w:r w:rsidR="00053B3D" w:rsidRPr="00053B3D">
        <w:rPr>
          <w:rFonts w:ascii="Consolas"/>
          <w:sz w:val="28"/>
          <w:szCs w:val="28"/>
        </w:rPr>
        <w:t xml:space="preserve"> </w:t>
      </w:r>
      <w:r w:rsidR="00496126" w:rsidRPr="00053B3D">
        <w:rPr>
          <w:rFonts w:ascii="Consolas"/>
          <w:sz w:val="28"/>
          <w:szCs w:val="28"/>
        </w:rPr>
        <w:t>утверждении</w:t>
      </w:r>
      <w:r w:rsidR="00053B3D" w:rsidRPr="00053B3D">
        <w:rPr>
          <w:rFonts w:ascii="Consolas"/>
          <w:sz w:val="28"/>
          <w:szCs w:val="28"/>
        </w:rPr>
        <w:t xml:space="preserve"> </w:t>
      </w:r>
      <w:r w:rsidR="00496126" w:rsidRPr="00053B3D">
        <w:rPr>
          <w:rFonts w:ascii="Consolas"/>
          <w:sz w:val="28"/>
          <w:szCs w:val="28"/>
        </w:rPr>
        <w:t>Стандарта</w:t>
      </w:r>
      <w:r w:rsidR="00053B3D" w:rsidRPr="00053B3D">
        <w:rPr>
          <w:rFonts w:ascii="Consolas"/>
          <w:sz w:val="28"/>
          <w:szCs w:val="28"/>
        </w:rPr>
        <w:t xml:space="preserve"> </w:t>
      </w:r>
      <w:r w:rsidR="00496126" w:rsidRPr="00053B3D">
        <w:rPr>
          <w:rFonts w:ascii="Consolas"/>
          <w:sz w:val="28"/>
          <w:szCs w:val="28"/>
        </w:rPr>
        <w:t>оказания</w:t>
      </w:r>
      <w:r w:rsidR="00053B3D" w:rsidRPr="00053B3D">
        <w:rPr>
          <w:rFonts w:ascii="Consolas"/>
          <w:sz w:val="28"/>
          <w:szCs w:val="28"/>
        </w:rPr>
        <w:t xml:space="preserve"> </w:t>
      </w:r>
      <w:r w:rsidR="00496126" w:rsidRPr="00053B3D">
        <w:rPr>
          <w:rFonts w:ascii="Consolas"/>
          <w:sz w:val="28"/>
          <w:szCs w:val="28"/>
        </w:rPr>
        <w:t>психиатрической</w:t>
      </w:r>
      <w:r w:rsidR="00053B3D" w:rsidRPr="00053B3D">
        <w:rPr>
          <w:rFonts w:ascii="Consolas"/>
          <w:sz w:val="28"/>
          <w:szCs w:val="28"/>
        </w:rPr>
        <w:t xml:space="preserve"> </w:t>
      </w:r>
      <w:r w:rsidR="00496126" w:rsidRPr="00053B3D">
        <w:rPr>
          <w:rFonts w:ascii="Consolas"/>
          <w:sz w:val="28"/>
          <w:szCs w:val="28"/>
        </w:rPr>
        <w:t>помощи</w:t>
      </w:r>
      <w:r w:rsidR="00053B3D" w:rsidRPr="00053B3D">
        <w:rPr>
          <w:rFonts w:ascii="Consolas"/>
          <w:sz w:val="28"/>
          <w:szCs w:val="28"/>
        </w:rPr>
        <w:t xml:space="preserve"> </w:t>
      </w:r>
      <w:r w:rsidR="00496126" w:rsidRPr="00053B3D">
        <w:rPr>
          <w:rFonts w:ascii="Consolas"/>
          <w:sz w:val="28"/>
          <w:szCs w:val="28"/>
        </w:rPr>
        <w:t>в</w:t>
      </w:r>
      <w:r w:rsidR="00053B3D" w:rsidRPr="00053B3D">
        <w:rPr>
          <w:rFonts w:ascii="Consolas"/>
          <w:sz w:val="28"/>
          <w:szCs w:val="28"/>
        </w:rPr>
        <w:t xml:space="preserve"> </w:t>
      </w:r>
      <w:proofErr w:type="spellStart"/>
      <w:r w:rsidR="00496126" w:rsidRPr="00053B3D">
        <w:rPr>
          <w:rFonts w:ascii="Consolas"/>
          <w:sz w:val="28"/>
          <w:szCs w:val="28"/>
        </w:rPr>
        <w:t>РеспубликеКазахстан</w:t>
      </w:r>
      <w:proofErr w:type="spellEnd"/>
      <w:r w:rsidR="00496126" w:rsidRPr="00053B3D">
        <w:rPr>
          <w:rFonts w:ascii="Consolas"/>
          <w:sz w:val="28"/>
          <w:szCs w:val="28"/>
        </w:rPr>
        <w:t>»</w:t>
      </w:r>
      <w:r w:rsidR="00053B3D" w:rsidRPr="00053B3D">
        <w:rPr>
          <w:rFonts w:ascii="Consolas"/>
          <w:sz w:val="28"/>
          <w:szCs w:val="28"/>
        </w:rPr>
        <w:t>.</w:t>
      </w:r>
    </w:p>
    <w:p w:rsidR="007159BC" w:rsidRPr="004D2617" w:rsidRDefault="007159BC" w:rsidP="007159BC">
      <w:pPr>
        <w:numPr>
          <w:ilvl w:val="0"/>
          <w:numId w:val="2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9432D">
        <w:rPr>
          <w:rFonts w:eastAsia="TimesNewRoman"/>
          <w:sz w:val="28"/>
          <w:szCs w:val="28"/>
        </w:rPr>
        <w:t>Авруцкий Г</w:t>
      </w:r>
      <w:r w:rsidRPr="0019432D">
        <w:rPr>
          <w:sz w:val="28"/>
          <w:szCs w:val="28"/>
        </w:rPr>
        <w:t>.</w:t>
      </w:r>
      <w:r w:rsidRPr="0019432D">
        <w:rPr>
          <w:rFonts w:eastAsia="TimesNewRoman"/>
          <w:sz w:val="28"/>
          <w:szCs w:val="28"/>
        </w:rPr>
        <w:t>Я</w:t>
      </w:r>
      <w:r w:rsidRPr="0019432D">
        <w:rPr>
          <w:sz w:val="28"/>
          <w:szCs w:val="28"/>
        </w:rPr>
        <w:t xml:space="preserve">., </w:t>
      </w:r>
      <w:r w:rsidRPr="0019432D">
        <w:rPr>
          <w:rFonts w:eastAsia="TimesNewRoman"/>
          <w:sz w:val="28"/>
          <w:szCs w:val="28"/>
        </w:rPr>
        <w:t>Недува А</w:t>
      </w:r>
      <w:r w:rsidRPr="0019432D">
        <w:rPr>
          <w:sz w:val="28"/>
          <w:szCs w:val="28"/>
        </w:rPr>
        <w:t>.</w:t>
      </w:r>
      <w:r w:rsidRPr="0019432D">
        <w:rPr>
          <w:rFonts w:eastAsia="TimesNewRoman"/>
          <w:sz w:val="28"/>
          <w:szCs w:val="28"/>
        </w:rPr>
        <w:t>А Лечение психически больных</w:t>
      </w:r>
      <w:r w:rsidRPr="0019432D">
        <w:rPr>
          <w:sz w:val="28"/>
          <w:szCs w:val="28"/>
        </w:rPr>
        <w:t xml:space="preserve">: </w:t>
      </w:r>
      <w:r w:rsidRPr="0019432D">
        <w:rPr>
          <w:rFonts w:eastAsia="TimesNewRoman"/>
          <w:sz w:val="28"/>
          <w:szCs w:val="28"/>
        </w:rPr>
        <w:t>Руководство для врачей</w:t>
      </w:r>
      <w:r w:rsidRPr="0019432D">
        <w:rPr>
          <w:sz w:val="28"/>
          <w:szCs w:val="28"/>
        </w:rPr>
        <w:t xml:space="preserve">. – 2 </w:t>
      </w:r>
      <w:r w:rsidRPr="0019432D">
        <w:rPr>
          <w:rFonts w:eastAsia="TimesNewRoman"/>
          <w:sz w:val="28"/>
          <w:szCs w:val="28"/>
        </w:rPr>
        <w:t>издание</w:t>
      </w:r>
      <w:r w:rsidRPr="0019432D">
        <w:rPr>
          <w:sz w:val="28"/>
          <w:szCs w:val="28"/>
        </w:rPr>
        <w:t xml:space="preserve">, </w:t>
      </w:r>
      <w:r w:rsidRPr="0019432D">
        <w:rPr>
          <w:rFonts w:eastAsia="TimesNewRoman"/>
          <w:sz w:val="28"/>
          <w:szCs w:val="28"/>
        </w:rPr>
        <w:t>переработанное и дополненное</w:t>
      </w:r>
      <w:r w:rsidRPr="0019432D">
        <w:rPr>
          <w:sz w:val="28"/>
          <w:szCs w:val="28"/>
        </w:rPr>
        <w:t xml:space="preserve">. – </w:t>
      </w:r>
      <w:r w:rsidRPr="0019432D">
        <w:rPr>
          <w:rFonts w:eastAsia="TimesNewRoman"/>
          <w:sz w:val="28"/>
          <w:szCs w:val="28"/>
        </w:rPr>
        <w:t xml:space="preserve">Москва </w:t>
      </w:r>
      <w:r w:rsidRPr="0019432D">
        <w:rPr>
          <w:sz w:val="28"/>
          <w:szCs w:val="28"/>
        </w:rPr>
        <w:t>«</w:t>
      </w:r>
      <w:r w:rsidRPr="0019432D">
        <w:rPr>
          <w:rFonts w:eastAsia="TimesNewRoman"/>
          <w:sz w:val="28"/>
          <w:szCs w:val="28"/>
        </w:rPr>
        <w:t>Медицина</w:t>
      </w:r>
      <w:r w:rsidRPr="004D2617">
        <w:rPr>
          <w:sz w:val="28"/>
          <w:szCs w:val="28"/>
        </w:rPr>
        <w:t>», 1988.</w:t>
      </w:r>
    </w:p>
    <w:p w:rsidR="007159BC" w:rsidRPr="004D2617" w:rsidRDefault="007159BC" w:rsidP="007159BC">
      <w:pPr>
        <w:numPr>
          <w:ilvl w:val="0"/>
          <w:numId w:val="23"/>
        </w:numPr>
        <w:jc w:val="both"/>
        <w:rPr>
          <w:sz w:val="28"/>
          <w:szCs w:val="28"/>
        </w:rPr>
      </w:pPr>
      <w:r w:rsidRPr="004D2617">
        <w:rPr>
          <w:sz w:val="28"/>
          <w:szCs w:val="28"/>
        </w:rPr>
        <w:t>Арана Дж., Розенбаум Дж. Руководство по психофармакотерапии.-4-е изд. - 2001</w:t>
      </w:r>
    </w:p>
    <w:p w:rsidR="007159BC" w:rsidRPr="004D2617" w:rsidRDefault="007159BC" w:rsidP="007159BC">
      <w:pPr>
        <w:numPr>
          <w:ilvl w:val="0"/>
          <w:numId w:val="2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D2617">
        <w:rPr>
          <w:sz w:val="28"/>
          <w:szCs w:val="28"/>
        </w:rPr>
        <w:t>Мосолов С.Н. Основы психофармакотерапии. М. «Восток» 1996г- 288 стр</w:t>
      </w:r>
    </w:p>
    <w:p w:rsidR="007159BC" w:rsidRPr="004D2617" w:rsidRDefault="007159BC" w:rsidP="007159BC">
      <w:pPr>
        <w:numPr>
          <w:ilvl w:val="0"/>
          <w:numId w:val="2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D2617">
        <w:rPr>
          <w:sz w:val="28"/>
          <w:szCs w:val="28"/>
        </w:rPr>
        <w:t>Яничак и соавт Принципы и практика психофармакотерапии. Киев.-1999.-728 стр</w:t>
      </w:r>
    </w:p>
    <w:p w:rsidR="007159BC" w:rsidRPr="004D2617" w:rsidRDefault="007159BC" w:rsidP="007159BC">
      <w:pPr>
        <w:numPr>
          <w:ilvl w:val="0"/>
          <w:numId w:val="2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D2617">
        <w:rPr>
          <w:rFonts w:eastAsia="TimesNewRoman"/>
          <w:sz w:val="28"/>
          <w:szCs w:val="28"/>
        </w:rPr>
        <w:t>Блейхер В</w:t>
      </w:r>
      <w:r w:rsidRPr="004D2617">
        <w:rPr>
          <w:sz w:val="28"/>
          <w:szCs w:val="28"/>
        </w:rPr>
        <w:t>.</w:t>
      </w:r>
      <w:r w:rsidRPr="004D2617">
        <w:rPr>
          <w:rFonts w:eastAsia="TimesNewRoman"/>
          <w:sz w:val="28"/>
          <w:szCs w:val="28"/>
        </w:rPr>
        <w:t>М</w:t>
      </w:r>
      <w:r w:rsidRPr="004D2617">
        <w:rPr>
          <w:sz w:val="28"/>
          <w:szCs w:val="28"/>
        </w:rPr>
        <w:t xml:space="preserve">., </w:t>
      </w:r>
      <w:r w:rsidRPr="004D2617">
        <w:rPr>
          <w:rFonts w:eastAsia="TimesNewRoman"/>
          <w:sz w:val="28"/>
          <w:szCs w:val="28"/>
        </w:rPr>
        <w:t>Крук И</w:t>
      </w:r>
      <w:r w:rsidRPr="004D2617">
        <w:rPr>
          <w:sz w:val="28"/>
          <w:szCs w:val="28"/>
        </w:rPr>
        <w:t>.</w:t>
      </w:r>
      <w:r w:rsidRPr="004D2617">
        <w:rPr>
          <w:rFonts w:eastAsia="TimesNewRoman"/>
          <w:sz w:val="28"/>
          <w:szCs w:val="28"/>
        </w:rPr>
        <w:t>В</w:t>
      </w:r>
      <w:r w:rsidRPr="004D2617">
        <w:rPr>
          <w:sz w:val="28"/>
          <w:szCs w:val="28"/>
        </w:rPr>
        <w:t xml:space="preserve">.. </w:t>
      </w:r>
      <w:r w:rsidRPr="004D2617">
        <w:rPr>
          <w:rFonts w:eastAsia="TimesNewRoman"/>
          <w:sz w:val="28"/>
          <w:szCs w:val="28"/>
        </w:rPr>
        <w:t>Толковый словарь психиатрических терминов</w:t>
      </w:r>
      <w:r w:rsidRPr="004D2617">
        <w:rPr>
          <w:sz w:val="28"/>
          <w:szCs w:val="28"/>
        </w:rPr>
        <w:t xml:space="preserve">. – </w:t>
      </w:r>
      <w:r w:rsidRPr="004D2617">
        <w:rPr>
          <w:rFonts w:eastAsia="TimesNewRoman"/>
          <w:sz w:val="28"/>
          <w:szCs w:val="28"/>
        </w:rPr>
        <w:t xml:space="preserve">Воронеж НПО </w:t>
      </w:r>
      <w:r w:rsidRPr="004D2617">
        <w:rPr>
          <w:sz w:val="28"/>
          <w:szCs w:val="28"/>
        </w:rPr>
        <w:t>«</w:t>
      </w:r>
      <w:r w:rsidRPr="004D2617">
        <w:rPr>
          <w:rFonts w:eastAsia="TimesNewRoman"/>
          <w:sz w:val="28"/>
          <w:szCs w:val="28"/>
        </w:rPr>
        <w:t>МОДЭК</w:t>
      </w:r>
      <w:r w:rsidRPr="004D2617">
        <w:rPr>
          <w:sz w:val="28"/>
          <w:szCs w:val="28"/>
        </w:rPr>
        <w:t>», 1995.</w:t>
      </w:r>
    </w:p>
    <w:p w:rsidR="007159BC" w:rsidRPr="004D2617" w:rsidRDefault="007159BC" w:rsidP="007159BC">
      <w:pPr>
        <w:numPr>
          <w:ilvl w:val="0"/>
          <w:numId w:val="2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D2617">
        <w:rPr>
          <w:rFonts w:eastAsia="TimesNewRoman"/>
          <w:sz w:val="28"/>
          <w:szCs w:val="28"/>
        </w:rPr>
        <w:t>Руководство по психиатрии</w:t>
      </w:r>
      <w:r w:rsidRPr="004D2617">
        <w:rPr>
          <w:sz w:val="28"/>
          <w:szCs w:val="28"/>
        </w:rPr>
        <w:t>/</w:t>
      </w:r>
      <w:r w:rsidRPr="004D2617">
        <w:rPr>
          <w:rFonts w:eastAsia="TimesNewRoman"/>
          <w:sz w:val="28"/>
          <w:szCs w:val="28"/>
        </w:rPr>
        <w:t xml:space="preserve">Под редакцией А.С.ТигановаТ </w:t>
      </w:r>
      <w:r w:rsidRPr="004D2617">
        <w:rPr>
          <w:sz w:val="28"/>
          <w:szCs w:val="28"/>
        </w:rPr>
        <w:t xml:space="preserve">1-2 – </w:t>
      </w:r>
      <w:r w:rsidRPr="004D2617">
        <w:rPr>
          <w:rFonts w:eastAsia="TimesNewRoman"/>
          <w:sz w:val="28"/>
          <w:szCs w:val="28"/>
        </w:rPr>
        <w:t xml:space="preserve">Москва </w:t>
      </w:r>
      <w:r w:rsidRPr="004D2617">
        <w:rPr>
          <w:sz w:val="28"/>
          <w:szCs w:val="28"/>
        </w:rPr>
        <w:t>«</w:t>
      </w:r>
      <w:r w:rsidRPr="004D2617">
        <w:rPr>
          <w:rFonts w:eastAsia="TimesNewRoman"/>
          <w:sz w:val="28"/>
          <w:szCs w:val="28"/>
        </w:rPr>
        <w:t>Медицина</w:t>
      </w:r>
      <w:r w:rsidRPr="004D2617">
        <w:rPr>
          <w:sz w:val="28"/>
          <w:szCs w:val="28"/>
        </w:rPr>
        <w:t xml:space="preserve">»,1999 </w:t>
      </w:r>
    </w:p>
    <w:p w:rsidR="007159BC" w:rsidRPr="004D2617" w:rsidRDefault="007159BC" w:rsidP="007159BC">
      <w:pPr>
        <w:numPr>
          <w:ilvl w:val="0"/>
          <w:numId w:val="2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D2617">
        <w:rPr>
          <w:rFonts w:eastAsia="TimesNewRoman"/>
          <w:sz w:val="28"/>
          <w:szCs w:val="28"/>
        </w:rPr>
        <w:t>Справочник по психиатрии</w:t>
      </w:r>
      <w:r w:rsidRPr="004D2617">
        <w:rPr>
          <w:sz w:val="28"/>
          <w:szCs w:val="28"/>
        </w:rPr>
        <w:t xml:space="preserve">/ </w:t>
      </w:r>
      <w:r w:rsidRPr="004D2617">
        <w:rPr>
          <w:rFonts w:eastAsia="TimesNewRoman"/>
          <w:sz w:val="28"/>
          <w:szCs w:val="28"/>
        </w:rPr>
        <w:t>Под редакцией А</w:t>
      </w:r>
      <w:r w:rsidRPr="004D2617">
        <w:rPr>
          <w:sz w:val="28"/>
          <w:szCs w:val="28"/>
        </w:rPr>
        <w:t>.</w:t>
      </w:r>
      <w:r w:rsidRPr="004D2617">
        <w:rPr>
          <w:rFonts w:eastAsia="TimesNewRoman"/>
          <w:sz w:val="28"/>
          <w:szCs w:val="28"/>
        </w:rPr>
        <w:t>В</w:t>
      </w:r>
      <w:r w:rsidRPr="004D2617">
        <w:rPr>
          <w:sz w:val="28"/>
          <w:szCs w:val="28"/>
        </w:rPr>
        <w:t>.</w:t>
      </w:r>
      <w:r w:rsidRPr="004D2617">
        <w:rPr>
          <w:rFonts w:eastAsia="TimesNewRoman"/>
          <w:sz w:val="28"/>
          <w:szCs w:val="28"/>
        </w:rPr>
        <w:t>Снежневского</w:t>
      </w:r>
      <w:r w:rsidRPr="004D2617">
        <w:rPr>
          <w:sz w:val="28"/>
          <w:szCs w:val="28"/>
        </w:rPr>
        <w:t xml:space="preserve">. – </w:t>
      </w:r>
      <w:r w:rsidRPr="004D2617">
        <w:rPr>
          <w:rFonts w:eastAsia="TimesNewRoman"/>
          <w:sz w:val="28"/>
          <w:szCs w:val="28"/>
        </w:rPr>
        <w:t xml:space="preserve">Москва </w:t>
      </w:r>
      <w:r w:rsidRPr="004D2617">
        <w:rPr>
          <w:sz w:val="28"/>
          <w:szCs w:val="28"/>
        </w:rPr>
        <w:t>«</w:t>
      </w:r>
      <w:r w:rsidRPr="004D2617">
        <w:rPr>
          <w:rFonts w:eastAsia="TimesNewRoman"/>
          <w:sz w:val="28"/>
          <w:szCs w:val="28"/>
        </w:rPr>
        <w:t>Медицина</w:t>
      </w:r>
      <w:r w:rsidRPr="004D2617">
        <w:rPr>
          <w:sz w:val="28"/>
          <w:szCs w:val="28"/>
        </w:rPr>
        <w:t>»,1985.</w:t>
      </w:r>
    </w:p>
    <w:p w:rsidR="007159BC" w:rsidRPr="004D2617" w:rsidRDefault="007159BC" w:rsidP="00053B3D">
      <w:pPr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4D2617">
        <w:rPr>
          <w:sz w:val="28"/>
          <w:szCs w:val="28"/>
        </w:rPr>
        <w:t>Приказ МЗ РК от 20 декабря 2010 года №986 «Об утверждении Правил оказания специализированной и высокоспециализированной медицинской помощи»</w:t>
      </w:r>
    </w:p>
    <w:p w:rsidR="007159BC" w:rsidRPr="004D2617" w:rsidRDefault="007159BC" w:rsidP="00053B3D">
      <w:pPr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4D2617">
        <w:rPr>
          <w:sz w:val="28"/>
          <w:szCs w:val="28"/>
        </w:rPr>
        <w:t>Национальное руководство по психиатрии/под ред.Т.Б. Дмитриевой- Москва, 2009.- 993с</w:t>
      </w:r>
    </w:p>
    <w:p w:rsidR="007159BC" w:rsidRPr="004D2617" w:rsidRDefault="007159BC" w:rsidP="00053B3D">
      <w:pPr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4D2617">
        <w:rPr>
          <w:sz w:val="28"/>
          <w:szCs w:val="28"/>
        </w:rPr>
        <w:lastRenderedPageBreak/>
        <w:t>Федеральное руководство по использованию лекарственных средств (формулярная система). Выпуск 10/ под ред.Чучалина А.Г., Белоусова Ю.Б., Яснецова В.В.-Москва.-2009.-896с</w:t>
      </w:r>
    </w:p>
    <w:p w:rsidR="007159BC" w:rsidRPr="004D2617" w:rsidRDefault="007159BC" w:rsidP="00053B3D">
      <w:pPr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4D2617">
        <w:rPr>
          <w:sz w:val="28"/>
          <w:szCs w:val="28"/>
        </w:rPr>
        <w:t>Руководство по биологической терапии шизофрении Всемирной федерации обществ биологической психиатрии (WFSBP) А.Хасан, П.Фалкаи, Т.Воброк, Д.Либерман, Б.Глентой, В.Ф.Гаттаз, Х.Ю.Меллер, С.Н.Мосолов и др.\[Электронный ресурс] http://psypharma.ru/sites/default/files/stpr_2014-02_sch.pdf.pdf</w:t>
      </w:r>
    </w:p>
    <w:p w:rsidR="007159BC" w:rsidRPr="00053B3D" w:rsidRDefault="007159BC" w:rsidP="00053B3D">
      <w:pPr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4D2617">
        <w:rPr>
          <w:sz w:val="28"/>
          <w:szCs w:val="28"/>
        </w:rPr>
        <w:t xml:space="preserve"> [Электронный ресурс]</w:t>
      </w:r>
      <w:r w:rsidRPr="00053B3D">
        <w:rPr>
          <w:sz w:val="28"/>
          <w:szCs w:val="28"/>
        </w:rPr>
        <w:t>www</w:t>
      </w:r>
      <w:r w:rsidRPr="004D2617">
        <w:rPr>
          <w:sz w:val="28"/>
          <w:szCs w:val="28"/>
        </w:rPr>
        <w:t>.</w:t>
      </w:r>
      <w:proofErr w:type="spellStart"/>
      <w:r w:rsidRPr="00053B3D">
        <w:rPr>
          <w:sz w:val="28"/>
          <w:szCs w:val="28"/>
        </w:rPr>
        <w:t>fda</w:t>
      </w:r>
      <w:proofErr w:type="spellEnd"/>
      <w:r w:rsidRPr="004D2617">
        <w:rPr>
          <w:sz w:val="28"/>
          <w:szCs w:val="28"/>
        </w:rPr>
        <w:t>.</w:t>
      </w:r>
      <w:proofErr w:type="spellStart"/>
      <w:r w:rsidRPr="00053B3D">
        <w:rPr>
          <w:sz w:val="28"/>
          <w:szCs w:val="28"/>
        </w:rPr>
        <w:t>gov</w:t>
      </w:r>
      <w:proofErr w:type="spellEnd"/>
      <w:r w:rsidRPr="004D2617">
        <w:rPr>
          <w:sz w:val="28"/>
          <w:szCs w:val="28"/>
        </w:rPr>
        <w:t xml:space="preserve"> (официальный сайт</w:t>
      </w:r>
      <w:r w:rsidRPr="00053B3D">
        <w:rPr>
          <w:sz w:val="28"/>
          <w:szCs w:val="28"/>
        </w:rPr>
        <w:t>Управления по пищевым продуктам и лекарственным препаратам США)</w:t>
      </w:r>
    </w:p>
    <w:p w:rsidR="007159BC" w:rsidRPr="00053B3D" w:rsidRDefault="007159BC" w:rsidP="00053B3D">
      <w:pPr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4D2617">
        <w:rPr>
          <w:sz w:val="28"/>
          <w:szCs w:val="28"/>
        </w:rPr>
        <w:t xml:space="preserve">[Электронный ресурс] </w:t>
      </w:r>
      <w:r w:rsidRPr="00053B3D">
        <w:rPr>
          <w:sz w:val="28"/>
          <w:szCs w:val="28"/>
        </w:rPr>
        <w:t>www.ema.europa.eu (официальный сайт Европейского агентства лекарственных средств)</w:t>
      </w:r>
    </w:p>
    <w:p w:rsidR="007159BC" w:rsidRPr="00053B3D" w:rsidRDefault="007159BC" w:rsidP="00053B3D">
      <w:pPr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053B3D">
        <w:rPr>
          <w:sz w:val="28"/>
          <w:szCs w:val="28"/>
        </w:rPr>
        <w:t>American psychiatric association. Practice guideline for the treatment of Patients With Schizophrenia (Second Edition).-2004 (Copyright 2010).-184p.</w:t>
      </w:r>
    </w:p>
    <w:p w:rsidR="007159BC" w:rsidRPr="00053B3D" w:rsidRDefault="007159BC" w:rsidP="00053B3D">
      <w:pPr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053B3D">
        <w:rPr>
          <w:sz w:val="28"/>
          <w:szCs w:val="28"/>
        </w:rPr>
        <w:t>Davis JM, Chen N, Glick I.D: A meta-analysis of the efficacy of second-generation antipsychotics. Arch Gen Psychiatry 2003; 60:553–564</w:t>
      </w:r>
    </w:p>
    <w:p w:rsidR="007159BC" w:rsidRDefault="007159BC" w:rsidP="00053B3D">
      <w:pPr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496126">
        <w:rPr>
          <w:sz w:val="28"/>
          <w:szCs w:val="28"/>
        </w:rPr>
        <w:t>Мосолов СН и соавт., Социальная и клиническая психиатрия, т</w:t>
      </w:r>
      <w:r w:rsidR="00CC30DB">
        <w:rPr>
          <w:sz w:val="28"/>
          <w:szCs w:val="28"/>
        </w:rPr>
        <w:t xml:space="preserve"> </w:t>
      </w:r>
      <w:r w:rsidRPr="00496126">
        <w:rPr>
          <w:sz w:val="28"/>
          <w:szCs w:val="28"/>
        </w:rPr>
        <w:t>20, №3, 2010</w:t>
      </w:r>
    </w:p>
    <w:p w:rsidR="00CC30DB" w:rsidRPr="00CC30DB" w:rsidRDefault="00CC30DB" w:rsidP="00053B3D">
      <w:pPr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Pr="00053B3D">
        <w:rPr>
          <w:sz w:val="28"/>
          <w:szCs w:val="28"/>
        </w:rPr>
        <w:t>Флейшхакер</w:t>
      </w:r>
      <w:proofErr w:type="spellEnd"/>
      <w:r w:rsidRPr="00053B3D">
        <w:rPr>
          <w:sz w:val="28"/>
          <w:szCs w:val="28"/>
        </w:rPr>
        <w:t xml:space="preserve"> В.В., </w:t>
      </w:r>
      <w:proofErr w:type="spellStart"/>
      <w:r w:rsidRPr="00053B3D">
        <w:rPr>
          <w:sz w:val="28"/>
          <w:szCs w:val="28"/>
        </w:rPr>
        <w:t>МакКвейд</w:t>
      </w:r>
      <w:proofErr w:type="spellEnd"/>
      <w:r w:rsidRPr="00053B3D">
        <w:rPr>
          <w:sz w:val="28"/>
          <w:szCs w:val="28"/>
        </w:rPr>
        <w:t xml:space="preserve"> Р.Д., </w:t>
      </w:r>
      <w:proofErr w:type="spellStart"/>
      <w:r w:rsidRPr="00053B3D">
        <w:rPr>
          <w:sz w:val="28"/>
          <w:szCs w:val="28"/>
        </w:rPr>
        <w:t>Маркус</w:t>
      </w:r>
      <w:proofErr w:type="spellEnd"/>
      <w:r w:rsidRPr="00053B3D">
        <w:rPr>
          <w:sz w:val="28"/>
          <w:szCs w:val="28"/>
        </w:rPr>
        <w:t xml:space="preserve"> </w:t>
      </w:r>
      <w:proofErr w:type="gramStart"/>
      <w:r w:rsidRPr="00053B3D">
        <w:rPr>
          <w:sz w:val="28"/>
          <w:szCs w:val="28"/>
        </w:rPr>
        <w:t>Р</w:t>
      </w:r>
      <w:proofErr w:type="gramEnd"/>
      <w:r w:rsidRPr="00053B3D">
        <w:rPr>
          <w:sz w:val="28"/>
          <w:szCs w:val="28"/>
        </w:rPr>
        <w:t xml:space="preserve"> Н., </w:t>
      </w:r>
      <w:proofErr w:type="spellStart"/>
      <w:r w:rsidRPr="00053B3D">
        <w:rPr>
          <w:sz w:val="28"/>
          <w:szCs w:val="28"/>
        </w:rPr>
        <w:t>Арчибалд</w:t>
      </w:r>
      <w:proofErr w:type="spellEnd"/>
      <w:r w:rsidRPr="00053B3D">
        <w:rPr>
          <w:sz w:val="28"/>
          <w:szCs w:val="28"/>
        </w:rPr>
        <w:t xml:space="preserve"> Д., </w:t>
      </w:r>
      <w:proofErr w:type="spellStart"/>
      <w:r w:rsidRPr="00053B3D">
        <w:rPr>
          <w:sz w:val="28"/>
          <w:szCs w:val="28"/>
        </w:rPr>
        <w:t>Сванинк</w:t>
      </w:r>
      <w:proofErr w:type="spellEnd"/>
      <w:r w:rsidRPr="00053B3D">
        <w:rPr>
          <w:sz w:val="28"/>
          <w:szCs w:val="28"/>
        </w:rPr>
        <w:t xml:space="preserve"> Р., </w:t>
      </w:r>
      <w:proofErr w:type="spellStart"/>
      <w:r w:rsidRPr="00053B3D">
        <w:rPr>
          <w:sz w:val="28"/>
          <w:szCs w:val="28"/>
        </w:rPr>
        <w:t>Карсон</w:t>
      </w:r>
      <w:proofErr w:type="spellEnd"/>
      <w:r w:rsidRPr="00053B3D">
        <w:rPr>
          <w:sz w:val="28"/>
          <w:szCs w:val="28"/>
        </w:rPr>
        <w:t xml:space="preserve"> В.Х.. Двойное слепое </w:t>
      </w:r>
      <w:proofErr w:type="spellStart"/>
      <w:r w:rsidRPr="00053B3D">
        <w:rPr>
          <w:sz w:val="28"/>
          <w:szCs w:val="28"/>
        </w:rPr>
        <w:t>рандомизированное</w:t>
      </w:r>
      <w:proofErr w:type="spellEnd"/>
      <w:r w:rsidRPr="00053B3D">
        <w:rPr>
          <w:sz w:val="28"/>
          <w:szCs w:val="28"/>
        </w:rPr>
        <w:t xml:space="preserve"> исследование направленное на сравнение </w:t>
      </w:r>
      <w:proofErr w:type="spellStart"/>
      <w:r w:rsidRPr="00053B3D">
        <w:rPr>
          <w:sz w:val="28"/>
          <w:szCs w:val="28"/>
        </w:rPr>
        <w:t>арипипразола</w:t>
      </w:r>
      <w:proofErr w:type="spellEnd"/>
      <w:r w:rsidRPr="00053B3D">
        <w:rPr>
          <w:sz w:val="28"/>
          <w:szCs w:val="28"/>
        </w:rPr>
        <w:t xml:space="preserve"> и </w:t>
      </w:r>
      <w:proofErr w:type="spellStart"/>
      <w:r w:rsidRPr="00053B3D">
        <w:rPr>
          <w:sz w:val="28"/>
          <w:szCs w:val="28"/>
        </w:rPr>
        <w:t>оланзапина</w:t>
      </w:r>
      <w:proofErr w:type="spellEnd"/>
      <w:r w:rsidRPr="00053B3D">
        <w:rPr>
          <w:sz w:val="28"/>
          <w:szCs w:val="28"/>
        </w:rPr>
        <w:t xml:space="preserve"> у пациентов с шизофренией. </w:t>
      </w:r>
    </w:p>
    <w:p w:rsidR="00496126" w:rsidRPr="00053B3D" w:rsidRDefault="00496126" w:rsidP="00053B3D">
      <w:pPr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053B3D">
        <w:rPr>
          <w:sz w:val="28"/>
          <w:szCs w:val="28"/>
        </w:rPr>
        <w:t xml:space="preserve">Adam J. </w:t>
      </w:r>
      <w:proofErr w:type="spellStart"/>
      <w:r w:rsidRPr="00053B3D">
        <w:rPr>
          <w:sz w:val="28"/>
          <w:szCs w:val="28"/>
        </w:rPr>
        <w:t>Savitz</w:t>
      </w:r>
      <w:proofErr w:type="spellEnd"/>
      <w:r w:rsidRPr="00053B3D">
        <w:rPr>
          <w:sz w:val="28"/>
          <w:szCs w:val="28"/>
        </w:rPr>
        <w:t xml:space="preserve"> et </w:t>
      </w:r>
      <w:proofErr w:type="spellStart"/>
      <w:r w:rsidRPr="00053B3D">
        <w:rPr>
          <w:sz w:val="28"/>
          <w:szCs w:val="28"/>
        </w:rPr>
        <w:t>al.Efficacy</w:t>
      </w:r>
      <w:proofErr w:type="spellEnd"/>
      <w:r w:rsidRPr="00053B3D">
        <w:rPr>
          <w:sz w:val="28"/>
          <w:szCs w:val="28"/>
        </w:rPr>
        <w:t xml:space="preserve"> and Safety of Paliperidone Palmitate 3-Month Formulation for Patients with Schizophrenia: A Randomized, Multicenter, Double-Blind, Noninferiority Study// International Journal of </w:t>
      </w:r>
      <w:proofErr w:type="spellStart"/>
      <w:r w:rsidRPr="00053B3D">
        <w:rPr>
          <w:sz w:val="28"/>
          <w:szCs w:val="28"/>
        </w:rPr>
        <w:t>Neuropsychopharmacology</w:t>
      </w:r>
      <w:proofErr w:type="spellEnd"/>
      <w:r w:rsidRPr="00053B3D">
        <w:rPr>
          <w:sz w:val="28"/>
          <w:szCs w:val="28"/>
        </w:rPr>
        <w:t>, (2016) 19(7): 1–14</w:t>
      </w:r>
    </w:p>
    <w:p w:rsidR="00CC30DB" w:rsidRPr="00053B3D" w:rsidRDefault="00CC30DB" w:rsidP="00053B3D">
      <w:pPr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CC30DB">
        <w:rPr>
          <w:rFonts w:eastAsia="CaeciliaLTStd-Roman"/>
          <w:sz w:val="28"/>
          <w:szCs w:val="28"/>
          <w:lang w:val="en-US"/>
        </w:rPr>
        <w:t xml:space="preserve"> </w:t>
      </w:r>
      <w:proofErr w:type="spellStart"/>
      <w:r w:rsidRPr="00053B3D">
        <w:rPr>
          <w:sz w:val="28"/>
          <w:szCs w:val="28"/>
        </w:rPr>
        <w:t>Bhattacharjee</w:t>
      </w:r>
      <w:proofErr w:type="spellEnd"/>
      <w:r w:rsidRPr="00053B3D">
        <w:rPr>
          <w:sz w:val="28"/>
          <w:szCs w:val="28"/>
        </w:rPr>
        <w:t xml:space="preserve"> J, El-</w:t>
      </w:r>
      <w:proofErr w:type="spellStart"/>
      <w:r w:rsidRPr="00053B3D">
        <w:rPr>
          <w:sz w:val="28"/>
          <w:szCs w:val="28"/>
        </w:rPr>
        <w:t>Sayeh</w:t>
      </w:r>
      <w:proofErr w:type="spellEnd"/>
      <w:r w:rsidRPr="00053B3D">
        <w:rPr>
          <w:sz w:val="28"/>
          <w:szCs w:val="28"/>
        </w:rPr>
        <w:t xml:space="preserve"> HG. </w:t>
      </w:r>
      <w:proofErr w:type="spellStart"/>
      <w:r w:rsidRPr="00053B3D">
        <w:rPr>
          <w:sz w:val="28"/>
          <w:szCs w:val="28"/>
        </w:rPr>
        <w:t>Aripiprazole</w:t>
      </w:r>
      <w:proofErr w:type="spellEnd"/>
      <w:r w:rsidRPr="00053B3D">
        <w:rPr>
          <w:sz w:val="28"/>
          <w:szCs w:val="28"/>
        </w:rPr>
        <w:t xml:space="preserve"> versus chlorpromazine for people with schizophrenia and schizophrenia-like psychoses. Cochrane Database of Systematic Reviews 2016, Issue 2. </w:t>
      </w:r>
      <w:proofErr w:type="spellStart"/>
      <w:r w:rsidRPr="00053B3D">
        <w:rPr>
          <w:sz w:val="28"/>
          <w:szCs w:val="28"/>
        </w:rPr>
        <w:t>Art</w:t>
      </w:r>
      <w:proofErr w:type="spellEnd"/>
      <w:r w:rsidRPr="00053B3D">
        <w:rPr>
          <w:sz w:val="28"/>
          <w:szCs w:val="28"/>
        </w:rPr>
        <w:t xml:space="preserve">. </w:t>
      </w:r>
      <w:proofErr w:type="spellStart"/>
      <w:r w:rsidRPr="00053B3D">
        <w:rPr>
          <w:sz w:val="28"/>
          <w:szCs w:val="28"/>
        </w:rPr>
        <w:t>No</w:t>
      </w:r>
      <w:proofErr w:type="spellEnd"/>
      <w:r w:rsidRPr="00053B3D">
        <w:rPr>
          <w:sz w:val="28"/>
          <w:szCs w:val="28"/>
        </w:rPr>
        <w:t>.: CD012072.</w:t>
      </w:r>
    </w:p>
    <w:p w:rsidR="00CC30DB" w:rsidRPr="00053B3D" w:rsidRDefault="00CC30DB" w:rsidP="00053B3D">
      <w:pPr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proofErr w:type="spellStart"/>
      <w:r w:rsidRPr="00053B3D">
        <w:rPr>
          <w:sz w:val="28"/>
          <w:szCs w:val="28"/>
        </w:rPr>
        <w:t>Bhattacharjee</w:t>
      </w:r>
      <w:proofErr w:type="spellEnd"/>
      <w:r w:rsidRPr="00053B3D">
        <w:rPr>
          <w:sz w:val="28"/>
          <w:szCs w:val="28"/>
        </w:rPr>
        <w:t xml:space="preserve"> J, El-</w:t>
      </w:r>
      <w:proofErr w:type="spellStart"/>
      <w:r w:rsidRPr="00053B3D">
        <w:rPr>
          <w:sz w:val="28"/>
          <w:szCs w:val="28"/>
        </w:rPr>
        <w:t>Sayeh</w:t>
      </w:r>
      <w:proofErr w:type="spellEnd"/>
      <w:r w:rsidRPr="00053B3D">
        <w:rPr>
          <w:sz w:val="28"/>
          <w:szCs w:val="28"/>
        </w:rPr>
        <w:t xml:space="preserve"> HG. </w:t>
      </w:r>
      <w:proofErr w:type="spellStart"/>
      <w:r w:rsidRPr="00053B3D">
        <w:rPr>
          <w:sz w:val="28"/>
          <w:szCs w:val="28"/>
        </w:rPr>
        <w:t>Aripiprazole</w:t>
      </w:r>
      <w:proofErr w:type="spellEnd"/>
      <w:r w:rsidRPr="00053B3D">
        <w:rPr>
          <w:sz w:val="28"/>
          <w:szCs w:val="28"/>
        </w:rPr>
        <w:t xml:space="preserve"> versus haloperidol for people with schizophrenia and schizophrenia-like psychoses (Protocol). Cochrane Database of Systematic Reviews 2016, Issue 2. </w:t>
      </w:r>
      <w:proofErr w:type="spellStart"/>
      <w:r w:rsidRPr="00053B3D">
        <w:rPr>
          <w:sz w:val="28"/>
          <w:szCs w:val="28"/>
        </w:rPr>
        <w:t>Art</w:t>
      </w:r>
      <w:proofErr w:type="spellEnd"/>
      <w:r w:rsidRPr="00053B3D">
        <w:rPr>
          <w:sz w:val="28"/>
          <w:szCs w:val="28"/>
        </w:rPr>
        <w:t xml:space="preserve">. </w:t>
      </w:r>
      <w:proofErr w:type="spellStart"/>
      <w:r w:rsidRPr="00053B3D">
        <w:rPr>
          <w:sz w:val="28"/>
          <w:szCs w:val="28"/>
        </w:rPr>
        <w:t>No</w:t>
      </w:r>
      <w:proofErr w:type="spellEnd"/>
      <w:r w:rsidRPr="00053B3D">
        <w:rPr>
          <w:sz w:val="28"/>
          <w:szCs w:val="28"/>
        </w:rPr>
        <w:t>.: CD012073.</w:t>
      </w:r>
    </w:p>
    <w:p w:rsidR="00496126" w:rsidRPr="00053B3D" w:rsidRDefault="00496126" w:rsidP="00053B3D">
      <w:pPr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proofErr w:type="spellStart"/>
      <w:r w:rsidRPr="00053B3D">
        <w:rPr>
          <w:sz w:val="28"/>
          <w:szCs w:val="28"/>
        </w:rPr>
        <w:t>JorisBerwaerts</w:t>
      </w:r>
      <w:proofErr w:type="spellEnd"/>
      <w:r w:rsidRPr="00053B3D">
        <w:rPr>
          <w:sz w:val="28"/>
          <w:szCs w:val="28"/>
        </w:rPr>
        <w:t xml:space="preserve"> et al. Efficacy and Safety of the 3-Month Formulation of Paliperidone Palmitate vs Placebo for Relapse Prevention of Schizophrenia </w:t>
      </w:r>
      <w:proofErr w:type="gramStart"/>
      <w:r w:rsidRPr="00053B3D">
        <w:rPr>
          <w:sz w:val="28"/>
          <w:szCs w:val="28"/>
        </w:rPr>
        <w:t>A</w:t>
      </w:r>
      <w:proofErr w:type="gramEnd"/>
      <w:r w:rsidRPr="00053B3D">
        <w:rPr>
          <w:sz w:val="28"/>
          <w:szCs w:val="28"/>
        </w:rPr>
        <w:t xml:space="preserve"> Randomized Clinical Trial // JAMA Psychiatry. </w:t>
      </w:r>
      <w:r w:rsidRPr="00496126">
        <w:rPr>
          <w:sz w:val="28"/>
          <w:szCs w:val="28"/>
        </w:rPr>
        <w:t>2015;72(8):830-839</w:t>
      </w:r>
      <w:r w:rsidR="00CC30DB">
        <w:rPr>
          <w:sz w:val="28"/>
          <w:szCs w:val="28"/>
        </w:rPr>
        <w:t>.</w:t>
      </w:r>
    </w:p>
    <w:p w:rsidR="00CC30DB" w:rsidRPr="00053B3D" w:rsidRDefault="00CC30DB" w:rsidP="00053B3D">
      <w:pPr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proofErr w:type="spellStart"/>
      <w:r w:rsidRPr="00053B3D">
        <w:rPr>
          <w:sz w:val="28"/>
          <w:szCs w:val="28"/>
        </w:rPr>
        <w:t>Khanna</w:t>
      </w:r>
      <w:proofErr w:type="spellEnd"/>
      <w:r w:rsidRPr="00053B3D">
        <w:rPr>
          <w:sz w:val="28"/>
          <w:szCs w:val="28"/>
        </w:rPr>
        <w:t xml:space="preserve"> P, </w:t>
      </w:r>
      <w:proofErr w:type="spellStart"/>
      <w:r w:rsidRPr="00053B3D">
        <w:rPr>
          <w:sz w:val="28"/>
          <w:szCs w:val="28"/>
        </w:rPr>
        <w:t>Suo</w:t>
      </w:r>
      <w:proofErr w:type="spellEnd"/>
      <w:r w:rsidRPr="00053B3D">
        <w:rPr>
          <w:sz w:val="28"/>
          <w:szCs w:val="28"/>
        </w:rPr>
        <w:t xml:space="preserve"> T, </w:t>
      </w:r>
      <w:proofErr w:type="spellStart"/>
      <w:r w:rsidRPr="00053B3D">
        <w:rPr>
          <w:sz w:val="28"/>
          <w:szCs w:val="28"/>
        </w:rPr>
        <w:t>Komossa</w:t>
      </w:r>
      <w:proofErr w:type="spellEnd"/>
      <w:r w:rsidRPr="00053B3D">
        <w:rPr>
          <w:sz w:val="28"/>
          <w:szCs w:val="28"/>
        </w:rPr>
        <w:t xml:space="preserve"> K, Ma H, </w:t>
      </w:r>
      <w:proofErr w:type="spellStart"/>
      <w:r w:rsidRPr="00053B3D">
        <w:rPr>
          <w:sz w:val="28"/>
          <w:szCs w:val="28"/>
        </w:rPr>
        <w:t>Rummel</w:t>
      </w:r>
      <w:proofErr w:type="spellEnd"/>
      <w:r w:rsidRPr="00053B3D">
        <w:rPr>
          <w:sz w:val="28"/>
          <w:szCs w:val="28"/>
        </w:rPr>
        <w:t>-Kluge C, El-</w:t>
      </w:r>
      <w:proofErr w:type="spellStart"/>
      <w:r w:rsidRPr="00053B3D">
        <w:rPr>
          <w:sz w:val="28"/>
          <w:szCs w:val="28"/>
        </w:rPr>
        <w:t>Sayeh</w:t>
      </w:r>
      <w:proofErr w:type="spellEnd"/>
      <w:r w:rsidRPr="00053B3D">
        <w:rPr>
          <w:sz w:val="28"/>
          <w:szCs w:val="28"/>
        </w:rPr>
        <w:t xml:space="preserve"> HG, </w:t>
      </w:r>
      <w:proofErr w:type="spellStart"/>
      <w:r w:rsidRPr="00053B3D">
        <w:rPr>
          <w:sz w:val="28"/>
          <w:szCs w:val="28"/>
        </w:rPr>
        <w:t>Leucht</w:t>
      </w:r>
      <w:proofErr w:type="spellEnd"/>
      <w:r w:rsidRPr="00053B3D">
        <w:rPr>
          <w:sz w:val="28"/>
          <w:szCs w:val="28"/>
        </w:rPr>
        <w:t xml:space="preserve"> S, Xia J. </w:t>
      </w:r>
      <w:proofErr w:type="spellStart"/>
      <w:r w:rsidRPr="00053B3D">
        <w:rPr>
          <w:sz w:val="28"/>
          <w:szCs w:val="28"/>
        </w:rPr>
        <w:t>Aripiprazole</w:t>
      </w:r>
      <w:proofErr w:type="spellEnd"/>
      <w:r w:rsidRPr="00053B3D">
        <w:rPr>
          <w:sz w:val="28"/>
          <w:szCs w:val="28"/>
        </w:rPr>
        <w:t xml:space="preserve"> versus other atypical antipsychotics for schizophrenia.</w:t>
      </w:r>
    </w:p>
    <w:p w:rsidR="00CC30DB" w:rsidRPr="00053B3D" w:rsidRDefault="00CC30DB" w:rsidP="00053B3D">
      <w:pPr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053B3D">
        <w:rPr>
          <w:sz w:val="28"/>
          <w:szCs w:val="28"/>
        </w:rPr>
        <w:t>Cochrane Database of Systematic Reviews 2014, Issue 1. Art. No.: CD006569.</w:t>
      </w:r>
    </w:p>
    <w:p w:rsidR="00CC30DB" w:rsidRPr="00053B3D" w:rsidRDefault="00CC30DB" w:rsidP="00053B3D">
      <w:pPr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053B3D">
        <w:rPr>
          <w:sz w:val="28"/>
          <w:szCs w:val="28"/>
        </w:rPr>
        <w:t>DOI: 10.1002/14651858.CD006569.pub5. www.cochranelibrary.com</w:t>
      </w:r>
    </w:p>
    <w:p w:rsidR="00CC30DB" w:rsidRPr="00053B3D" w:rsidRDefault="00CC30DB" w:rsidP="00053B3D">
      <w:pPr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proofErr w:type="spellStart"/>
      <w:r w:rsidRPr="00053B3D">
        <w:rPr>
          <w:sz w:val="28"/>
          <w:szCs w:val="28"/>
        </w:rPr>
        <w:t>Kolli</w:t>
      </w:r>
      <w:proofErr w:type="spellEnd"/>
      <w:r w:rsidRPr="00053B3D">
        <w:rPr>
          <w:sz w:val="28"/>
          <w:szCs w:val="28"/>
        </w:rPr>
        <w:t xml:space="preserve"> VB, </w:t>
      </w:r>
      <w:proofErr w:type="spellStart"/>
      <w:r w:rsidRPr="00053B3D">
        <w:rPr>
          <w:sz w:val="28"/>
          <w:szCs w:val="28"/>
        </w:rPr>
        <w:t>Bestha</w:t>
      </w:r>
      <w:proofErr w:type="spellEnd"/>
      <w:r w:rsidRPr="00053B3D">
        <w:rPr>
          <w:sz w:val="28"/>
          <w:szCs w:val="28"/>
        </w:rPr>
        <w:t xml:space="preserve"> DP, </w:t>
      </w:r>
      <w:proofErr w:type="spellStart"/>
      <w:r w:rsidRPr="00053B3D">
        <w:rPr>
          <w:sz w:val="28"/>
          <w:szCs w:val="28"/>
        </w:rPr>
        <w:t>Madaan</w:t>
      </w:r>
      <w:proofErr w:type="spellEnd"/>
      <w:r w:rsidRPr="00053B3D">
        <w:rPr>
          <w:sz w:val="28"/>
          <w:szCs w:val="28"/>
        </w:rPr>
        <w:t xml:space="preserve"> V, </w:t>
      </w:r>
      <w:proofErr w:type="spellStart"/>
      <w:r w:rsidRPr="00053B3D">
        <w:rPr>
          <w:sz w:val="28"/>
          <w:szCs w:val="28"/>
        </w:rPr>
        <w:t>Byreddy</w:t>
      </w:r>
      <w:proofErr w:type="spellEnd"/>
      <w:r w:rsidRPr="00053B3D">
        <w:rPr>
          <w:sz w:val="28"/>
          <w:szCs w:val="28"/>
        </w:rPr>
        <w:t xml:space="preserve"> S. Cochrane Database of Systematic Reviews 2013, Issue 10. Art. No.: CD010786.</w:t>
      </w:r>
    </w:p>
    <w:p w:rsidR="00496126" w:rsidRPr="00053B3D" w:rsidRDefault="00496126" w:rsidP="00053B3D">
      <w:pPr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053B3D">
        <w:rPr>
          <w:sz w:val="28"/>
          <w:szCs w:val="28"/>
        </w:rPr>
        <w:t xml:space="preserve">Stefan </w:t>
      </w:r>
      <w:proofErr w:type="spellStart"/>
      <w:r w:rsidRPr="00053B3D">
        <w:rPr>
          <w:sz w:val="28"/>
          <w:szCs w:val="28"/>
        </w:rPr>
        <w:t>Leucht</w:t>
      </w:r>
      <w:proofErr w:type="spellEnd"/>
      <w:r w:rsidRPr="00053B3D">
        <w:rPr>
          <w:sz w:val="28"/>
          <w:szCs w:val="28"/>
        </w:rPr>
        <w:t xml:space="preserve"> et al. Comparative efficacy and tolerability of 15 antipsychotic drugs in schizophrenia: a multiple-treatments meta-analysis// Lancet 2013; 382: 951–62</w:t>
      </w:r>
      <w:r w:rsidR="00CC30DB" w:rsidRPr="00053B3D">
        <w:rPr>
          <w:sz w:val="28"/>
          <w:szCs w:val="28"/>
        </w:rPr>
        <w:t>.</w:t>
      </w:r>
    </w:p>
    <w:p w:rsidR="00CC30DB" w:rsidRPr="00053B3D" w:rsidRDefault="00CC30DB" w:rsidP="00053B3D">
      <w:pPr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053B3D">
        <w:rPr>
          <w:sz w:val="28"/>
          <w:szCs w:val="28"/>
        </w:rPr>
        <w:t xml:space="preserve">Expert Rev. </w:t>
      </w:r>
      <w:proofErr w:type="spellStart"/>
      <w:r w:rsidRPr="00053B3D">
        <w:rPr>
          <w:sz w:val="28"/>
          <w:szCs w:val="28"/>
        </w:rPr>
        <w:t>Clin</w:t>
      </w:r>
      <w:proofErr w:type="spellEnd"/>
      <w:r w:rsidRPr="00053B3D">
        <w:rPr>
          <w:sz w:val="28"/>
          <w:szCs w:val="28"/>
        </w:rPr>
        <w:t xml:space="preserve">. </w:t>
      </w:r>
      <w:proofErr w:type="spellStart"/>
      <w:r w:rsidRPr="00053B3D">
        <w:rPr>
          <w:sz w:val="28"/>
          <w:szCs w:val="28"/>
        </w:rPr>
        <w:t>Pharmacol</w:t>
      </w:r>
      <w:proofErr w:type="spellEnd"/>
      <w:r w:rsidRPr="00053B3D">
        <w:rPr>
          <w:sz w:val="28"/>
          <w:szCs w:val="28"/>
        </w:rPr>
        <w:t xml:space="preserve">. 4(2), 181–196 (2011) </w:t>
      </w:r>
      <w:proofErr w:type="spellStart"/>
      <w:r w:rsidRPr="00053B3D">
        <w:rPr>
          <w:sz w:val="28"/>
          <w:szCs w:val="28"/>
        </w:rPr>
        <w:t>Trazodone</w:t>
      </w:r>
      <w:proofErr w:type="spellEnd"/>
      <w:r w:rsidRPr="00053B3D">
        <w:rPr>
          <w:sz w:val="28"/>
          <w:szCs w:val="28"/>
        </w:rPr>
        <w:t>: properties and</w:t>
      </w:r>
    </w:p>
    <w:p w:rsidR="00CC30DB" w:rsidRPr="00053B3D" w:rsidRDefault="00CC30DB" w:rsidP="00053B3D">
      <w:pPr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proofErr w:type="gramStart"/>
      <w:r w:rsidRPr="00053B3D">
        <w:rPr>
          <w:sz w:val="28"/>
          <w:szCs w:val="28"/>
        </w:rPr>
        <w:t>utility</w:t>
      </w:r>
      <w:proofErr w:type="gramEnd"/>
      <w:r w:rsidRPr="00053B3D">
        <w:rPr>
          <w:sz w:val="28"/>
          <w:szCs w:val="28"/>
        </w:rPr>
        <w:t xml:space="preserve"> in multiple disorders.</w:t>
      </w:r>
    </w:p>
    <w:p w:rsidR="00CC30DB" w:rsidRPr="00496126" w:rsidRDefault="00CC30DB" w:rsidP="00CC30DB">
      <w:pPr>
        <w:contextualSpacing/>
        <w:rPr>
          <w:sz w:val="28"/>
          <w:szCs w:val="28"/>
          <w:lang w:val="en-US"/>
        </w:rPr>
      </w:pPr>
    </w:p>
    <w:p w:rsidR="00CC30DB" w:rsidRPr="00496126" w:rsidRDefault="00CC30DB" w:rsidP="00CC30D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p w:rsidR="00D47E2D" w:rsidRPr="00496126" w:rsidRDefault="00D47E2D" w:rsidP="00D47E2D">
      <w:pPr>
        <w:contextualSpacing/>
        <w:jc w:val="both"/>
        <w:rPr>
          <w:sz w:val="28"/>
          <w:szCs w:val="28"/>
          <w:lang w:val="en-US"/>
        </w:rPr>
      </w:pPr>
    </w:p>
    <w:p w:rsidR="00D47E2D" w:rsidRPr="00053B3D" w:rsidRDefault="00D47E2D" w:rsidP="00D47E2D">
      <w:pPr>
        <w:contextualSpacing/>
        <w:jc w:val="right"/>
        <w:rPr>
          <w:sz w:val="28"/>
          <w:szCs w:val="28"/>
          <w:lang w:val="en-US"/>
        </w:rPr>
      </w:pPr>
      <w:r w:rsidRPr="00B267E4">
        <w:rPr>
          <w:sz w:val="28"/>
          <w:szCs w:val="28"/>
        </w:rPr>
        <w:lastRenderedPageBreak/>
        <w:t>Приложение</w:t>
      </w:r>
      <w:r w:rsidRPr="00053B3D">
        <w:rPr>
          <w:sz w:val="28"/>
          <w:szCs w:val="28"/>
          <w:lang w:val="en-US"/>
        </w:rPr>
        <w:t xml:space="preserve"> 1 </w:t>
      </w:r>
    </w:p>
    <w:p w:rsidR="00D47E2D" w:rsidRPr="00B267E4" w:rsidRDefault="00D47E2D" w:rsidP="00D47E2D">
      <w:pPr>
        <w:tabs>
          <w:tab w:val="left" w:pos="567"/>
        </w:tabs>
        <w:ind w:firstLine="851"/>
        <w:jc w:val="right"/>
        <w:rPr>
          <w:sz w:val="28"/>
          <w:szCs w:val="28"/>
        </w:rPr>
      </w:pPr>
      <w:r w:rsidRPr="00B267E4">
        <w:rPr>
          <w:sz w:val="28"/>
          <w:szCs w:val="28"/>
        </w:rPr>
        <w:t xml:space="preserve">к типовой структуре </w:t>
      </w:r>
    </w:p>
    <w:p w:rsidR="00D47E2D" w:rsidRPr="00B267E4" w:rsidRDefault="00D47E2D" w:rsidP="00D47E2D">
      <w:pPr>
        <w:tabs>
          <w:tab w:val="left" w:pos="567"/>
        </w:tabs>
        <w:ind w:firstLine="851"/>
        <w:jc w:val="right"/>
        <w:rPr>
          <w:sz w:val="28"/>
          <w:szCs w:val="28"/>
        </w:rPr>
      </w:pPr>
      <w:r w:rsidRPr="00B267E4">
        <w:rPr>
          <w:sz w:val="28"/>
          <w:szCs w:val="28"/>
        </w:rPr>
        <w:t>Клинического протокола</w:t>
      </w:r>
    </w:p>
    <w:p w:rsidR="00D47E2D" w:rsidRPr="00B267E4" w:rsidRDefault="00D47E2D" w:rsidP="00D47E2D">
      <w:pPr>
        <w:contextualSpacing/>
        <w:jc w:val="right"/>
        <w:rPr>
          <w:sz w:val="28"/>
          <w:szCs w:val="28"/>
        </w:rPr>
      </w:pPr>
      <w:r w:rsidRPr="00B267E4">
        <w:rPr>
          <w:sz w:val="28"/>
          <w:szCs w:val="28"/>
        </w:rPr>
        <w:t>диагностики и лечения</w:t>
      </w:r>
    </w:p>
    <w:p w:rsidR="00D47E2D" w:rsidRPr="00B267E4" w:rsidRDefault="00D47E2D" w:rsidP="00D47E2D">
      <w:pPr>
        <w:contextualSpacing/>
        <w:jc w:val="right"/>
        <w:rPr>
          <w:sz w:val="28"/>
          <w:szCs w:val="28"/>
        </w:rPr>
      </w:pPr>
    </w:p>
    <w:p w:rsidR="00D47E2D" w:rsidRDefault="00D47E2D" w:rsidP="00D47E2D">
      <w:pPr>
        <w:tabs>
          <w:tab w:val="left" w:pos="567"/>
        </w:tabs>
        <w:contextualSpacing/>
        <w:jc w:val="both"/>
        <w:rPr>
          <w:b/>
          <w:sz w:val="28"/>
          <w:szCs w:val="28"/>
        </w:rPr>
      </w:pPr>
      <w:r w:rsidRPr="00B267E4">
        <w:rPr>
          <w:b/>
          <w:sz w:val="28"/>
          <w:szCs w:val="28"/>
        </w:rPr>
        <w:t xml:space="preserve">АЛГОРИТМ ДИАГНОСТИКИ И ЛЕЧЕНИЕ НА ЭТАПЕ СКОРОЙ НЕОТЛОЖНОЙ ПОМОЩИ </w:t>
      </w:r>
    </w:p>
    <w:p w:rsidR="00C71A76" w:rsidRDefault="00C71A76" w:rsidP="00D47E2D">
      <w:pPr>
        <w:tabs>
          <w:tab w:val="left" w:pos="567"/>
        </w:tabs>
        <w:contextualSpacing/>
        <w:jc w:val="both"/>
        <w:rPr>
          <w:b/>
          <w:sz w:val="28"/>
          <w:szCs w:val="28"/>
        </w:rPr>
      </w:pPr>
    </w:p>
    <w:p w:rsidR="00C71A76" w:rsidRPr="00B267E4" w:rsidRDefault="00053B3D" w:rsidP="00D47E2D">
      <w:pPr>
        <w:tabs>
          <w:tab w:val="left" w:pos="567"/>
        </w:tabs>
        <w:contextualSpacing/>
        <w:jc w:val="both"/>
        <w:rPr>
          <w:b/>
          <w:sz w:val="28"/>
          <w:szCs w:val="28"/>
        </w:rPr>
      </w:pPr>
      <w:r>
        <w:rPr>
          <w:noProof/>
        </w:rPr>
        <w:pict>
          <v:rect id="Rectangle 84" o:spid="_x0000_s1037" style="position:absolute;left:0;text-align:left;margin-left:207.45pt;margin-top:2.05pt;width:47.25pt;height:21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" fillcolor="white [3201]" strokecolor="#f79646 [3209]" strokeweight="2pt">
            <v:textbox>
              <w:txbxContent>
                <w:p w:rsidR="007656D7" w:rsidRPr="003121ED" w:rsidRDefault="007656D7" w:rsidP="003121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Вызов</w:t>
                  </w:r>
                </w:p>
              </w:txbxContent>
            </v:textbox>
          </v:rect>
        </w:pict>
      </w:r>
    </w:p>
    <w:p w:rsidR="00D47E2D" w:rsidRPr="00B267E4" w:rsidRDefault="00053B3D" w:rsidP="00D47E2D">
      <w:pPr>
        <w:ind w:firstLine="709"/>
        <w:rPr>
          <w:sz w:val="28"/>
          <w:szCs w:val="28"/>
        </w:rPr>
      </w:pPr>
      <w:r>
        <w:rPr>
          <w:noProof/>
        </w:rPr>
        <w:pict>
          <v:rect id="Rectangle 72" o:spid="_x0000_s1038" style="position:absolute;left:0;text-align:left;margin-left:114.45pt;margin-top:8.45pt;width:250.5pt;height:94.5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" fillcolor="white [3201]" strokecolor="#f79646 [3209]" strokeweight="2pt">
            <v:textbox>
              <w:txbxContent>
                <w:p w:rsidR="007656D7" w:rsidRPr="00C71A76" w:rsidRDefault="007656D7" w:rsidP="00C71A76">
                  <w:pPr>
                    <w:pStyle w:val="a5"/>
                    <w:widowControl w:val="0"/>
                    <w:tabs>
                      <w:tab w:val="left" w:pos="426"/>
                      <w:tab w:val="right" w:pos="10104"/>
                    </w:tabs>
                    <w:autoSpaceDE w:val="0"/>
                    <w:autoSpaceDN w:val="0"/>
                    <w:adjustRightInd w:val="0"/>
                    <w:ind w:left="0"/>
                    <w:jc w:val="both"/>
                    <w:rPr>
                      <w:sz w:val="16"/>
                      <w:szCs w:val="16"/>
                    </w:rPr>
                  </w:pPr>
                  <w:r w:rsidRPr="003121ED">
                    <w:rPr>
                      <w:b/>
                      <w:sz w:val="16"/>
                      <w:szCs w:val="16"/>
                    </w:rPr>
                    <w:t>Наличие информации</w:t>
                  </w:r>
                  <w:r>
                    <w:rPr>
                      <w:sz w:val="16"/>
                      <w:szCs w:val="16"/>
                    </w:rPr>
                    <w:t xml:space="preserve"> о психопатологических п</w:t>
                  </w:r>
                  <w:r w:rsidRPr="00C71A76">
                    <w:rPr>
                      <w:sz w:val="16"/>
                      <w:szCs w:val="16"/>
                    </w:rPr>
                    <w:t>ризнак</w:t>
                  </w:r>
                  <w:r>
                    <w:rPr>
                      <w:sz w:val="16"/>
                      <w:szCs w:val="16"/>
                    </w:rPr>
                    <w:t>ах</w:t>
                  </w:r>
                  <w:r w:rsidRPr="00C71A76">
                    <w:rPr>
                      <w:sz w:val="16"/>
                      <w:szCs w:val="16"/>
                    </w:rPr>
                    <w:t>, обусловливающи</w:t>
                  </w:r>
                  <w:r>
                    <w:rPr>
                      <w:sz w:val="16"/>
                      <w:szCs w:val="16"/>
                    </w:rPr>
                    <w:t>х</w:t>
                  </w:r>
                </w:p>
                <w:p w:rsidR="007656D7" w:rsidRPr="00C71A76" w:rsidRDefault="007656D7" w:rsidP="00C71A76">
                  <w:pPr>
                    <w:pStyle w:val="a5"/>
                    <w:widowControl w:val="0"/>
                    <w:numPr>
                      <w:ilvl w:val="0"/>
                      <w:numId w:val="25"/>
                    </w:numPr>
                    <w:tabs>
                      <w:tab w:val="left" w:pos="426"/>
                      <w:tab w:val="right" w:pos="10104"/>
                    </w:tabs>
                    <w:autoSpaceDE w:val="0"/>
                    <w:autoSpaceDN w:val="0"/>
                    <w:adjustRightInd w:val="0"/>
                    <w:jc w:val="both"/>
                    <w:rPr>
                      <w:sz w:val="16"/>
                      <w:szCs w:val="16"/>
                    </w:rPr>
                  </w:pPr>
                  <w:r w:rsidRPr="00C71A76">
                    <w:rPr>
                      <w:sz w:val="16"/>
                      <w:szCs w:val="16"/>
                    </w:rPr>
                    <w:t>непосредственную опасность для себя и окружающих;</w:t>
                  </w:r>
                </w:p>
                <w:p w:rsidR="007656D7" w:rsidRPr="00C71A76" w:rsidRDefault="007656D7" w:rsidP="00C71A76">
                  <w:pPr>
                    <w:pStyle w:val="a5"/>
                    <w:widowControl w:val="0"/>
                    <w:numPr>
                      <w:ilvl w:val="0"/>
                      <w:numId w:val="14"/>
                    </w:numPr>
                    <w:tabs>
                      <w:tab w:val="left" w:pos="426"/>
                      <w:tab w:val="right" w:pos="10104"/>
                    </w:tabs>
                    <w:autoSpaceDE w:val="0"/>
                    <w:autoSpaceDN w:val="0"/>
                    <w:adjustRightInd w:val="0"/>
                    <w:ind w:left="0" w:firstLine="0"/>
                    <w:jc w:val="both"/>
                    <w:rPr>
                      <w:sz w:val="16"/>
                      <w:szCs w:val="16"/>
                    </w:rPr>
                  </w:pPr>
                  <w:r w:rsidRPr="00C71A76">
                    <w:rPr>
                      <w:sz w:val="16"/>
                      <w:szCs w:val="16"/>
                    </w:rPr>
                    <w:t>беспомощность, то есть неспособность самостоятельно удовлетворять основные жизненные потребности, при отсутствии надлежащего ухода;</w:t>
                  </w:r>
                </w:p>
                <w:p w:rsidR="007656D7" w:rsidRPr="00C71A76" w:rsidRDefault="007656D7" w:rsidP="00C71A76">
                  <w:pPr>
                    <w:pStyle w:val="a5"/>
                    <w:widowControl w:val="0"/>
                    <w:numPr>
                      <w:ilvl w:val="0"/>
                      <w:numId w:val="14"/>
                    </w:numPr>
                    <w:tabs>
                      <w:tab w:val="left" w:pos="426"/>
                      <w:tab w:val="right" w:pos="10104"/>
                    </w:tabs>
                    <w:autoSpaceDE w:val="0"/>
                    <w:autoSpaceDN w:val="0"/>
                    <w:adjustRightInd w:val="0"/>
                    <w:ind w:left="0" w:firstLine="0"/>
                    <w:jc w:val="both"/>
                    <w:rPr>
                      <w:sz w:val="16"/>
                      <w:szCs w:val="16"/>
                    </w:rPr>
                  </w:pPr>
                  <w:r w:rsidRPr="00C71A76">
                    <w:rPr>
                      <w:sz w:val="16"/>
                      <w:szCs w:val="16"/>
                    </w:rPr>
                    <w:t>существенный вред здоровью вследствие ухудшения психического состояния, если лицо будет оставлено без психиатрической помощи</w:t>
                  </w:r>
                </w:p>
              </w:txbxContent>
            </v:textbox>
          </v:rect>
        </w:pict>
      </w:r>
    </w:p>
    <w:p w:rsidR="00C71A76" w:rsidRPr="00C71A76" w:rsidRDefault="00C71A76" w:rsidP="00C71A76">
      <w:pPr>
        <w:pStyle w:val="a5"/>
        <w:widowControl w:val="0"/>
        <w:tabs>
          <w:tab w:val="left" w:pos="426"/>
          <w:tab w:val="right" w:pos="10104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:rsidR="00D47E2D" w:rsidRDefault="00D47E2D" w:rsidP="008A2029">
      <w:pPr>
        <w:rPr>
          <w:sz w:val="28"/>
          <w:szCs w:val="28"/>
          <w:lang w:val="kk-KZ"/>
        </w:rPr>
      </w:pPr>
    </w:p>
    <w:p w:rsidR="00D47E2D" w:rsidRDefault="00053B3D" w:rsidP="00D47E2D">
      <w:pPr>
        <w:ind w:firstLine="709"/>
        <w:rPr>
          <w:sz w:val="28"/>
          <w:szCs w:val="28"/>
          <w:lang w:val="kk-KZ"/>
        </w:rPr>
      </w:pPr>
      <w:r>
        <w:rPr>
          <w:noProof/>
        </w:rPr>
        <w:pict>
          <v:rect id="Rectangle 75" o:spid="_x0000_s1039" style="position:absolute;left:0;text-align:left;margin-left:285.45pt;margin-top:104.15pt;width:132.75pt;height:70.5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" fillcolor="white [3201]" strokecolor="#f79646 [3209]" strokeweight="2pt">
            <v:textbox>
              <w:txbxContent>
                <w:p w:rsidR="007656D7" w:rsidRPr="003121ED" w:rsidRDefault="007656D7" w:rsidP="00C71A76">
                  <w:pPr>
                    <w:jc w:val="center"/>
                    <w:rPr>
                      <w:sz w:val="16"/>
                      <w:szCs w:val="16"/>
                    </w:rPr>
                  </w:pPr>
                  <w:r w:rsidRPr="003121ED">
                    <w:rPr>
                      <w:sz w:val="16"/>
                      <w:szCs w:val="16"/>
                    </w:rPr>
                    <w:t>Освидетельствование без согласия, принятие решения о принудительной госпитализации. При обоснованной нео</w:t>
                  </w:r>
                  <w:r>
                    <w:rPr>
                      <w:sz w:val="16"/>
                      <w:szCs w:val="16"/>
                    </w:rPr>
                    <w:t>б</w:t>
                  </w:r>
                  <w:r w:rsidRPr="003121ED">
                    <w:rPr>
                      <w:sz w:val="16"/>
                      <w:szCs w:val="16"/>
                    </w:rPr>
                    <w:t xml:space="preserve">ходимости </w:t>
                  </w:r>
                  <w:r>
                    <w:rPr>
                      <w:sz w:val="16"/>
                      <w:szCs w:val="16"/>
                    </w:rPr>
                    <w:t xml:space="preserve"> - применение психотропных  </w:t>
                  </w:r>
                  <w:r w:rsidRPr="003121ED">
                    <w:rPr>
                      <w:sz w:val="16"/>
                      <w:szCs w:val="16"/>
                    </w:rPr>
                    <w:t>медикаменто</w:t>
                  </w:r>
                  <w:r>
                    <w:rPr>
                      <w:sz w:val="16"/>
                      <w:szCs w:val="16"/>
                    </w:rPr>
                    <w:t>в</w:t>
                  </w:r>
                </w:p>
              </w:txbxContent>
            </v:textbox>
          </v:rect>
        </w:pict>
      </w:r>
      <w:r>
        <w:rPr>
          <w:noProof/>
        </w:rPr>
        <w:pict>
          <v:rect id="Rectangle 82" o:spid="_x0000_s1040" style="position:absolute;left:0;text-align:left;margin-left:145.2pt;margin-top:200.9pt;width:132.75pt;height:64.5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" fillcolor="white [3201]" strokecolor="#f79646 [3209]" strokeweight="2pt">
            <v:textbox>
              <w:txbxContent>
                <w:p w:rsidR="007656D7" w:rsidRPr="003121ED" w:rsidRDefault="007656D7" w:rsidP="003121ED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Синдромальный диагноз, оценка экстренности </w:t>
                  </w:r>
                  <w:r w:rsidRPr="003121ED">
                    <w:rPr>
                      <w:sz w:val="16"/>
                      <w:szCs w:val="16"/>
                    </w:rPr>
                    <w:t xml:space="preserve">госпитализации. </w:t>
                  </w:r>
                  <w:r>
                    <w:rPr>
                      <w:sz w:val="16"/>
                      <w:szCs w:val="16"/>
                    </w:rPr>
                    <w:t>С согласия гражданина симптоматическое применение психотропных медикаментов</w:t>
                  </w:r>
                </w:p>
              </w:txbxContent>
            </v:textbox>
          </v:rect>
        </w:pict>
      </w:r>
      <w:r>
        <w:rPr>
          <w:noProof/>
        </w:rPr>
        <w:pict>
          <v:rect id="Rectangle 83" o:spid="_x0000_s1041" style="position:absolute;left:0;text-align:left;margin-left:22.95pt;margin-top:200.9pt;width:102pt;height:41.25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" fillcolor="white [3201]" strokecolor="#f79646 [3209]" strokeweight="2pt">
            <v:textbox>
              <w:txbxContent>
                <w:p w:rsidR="007656D7" w:rsidRPr="003121ED" w:rsidRDefault="007656D7" w:rsidP="003121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Рекомендация обратиться к психиатру по месту жительства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 id="Arrow: Down 81" o:spid="_x0000_s1042" type="#_x0000_t67" style="position:absolute;left:0;text-align:left;margin-left:164.7pt;margin-top:164.15pt;width:59.05pt;height:30.75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" adj="10800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7656D7" w:rsidRDefault="007656D7" w:rsidP="003121ED">
                  <w:pPr>
                    <w:jc w:val="center"/>
                  </w:pPr>
                  <w:r>
                    <w:t>да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Arrow: Down 80" o:spid="_x0000_s1043" type="#_x0000_t67" style="position:absolute;left:0;text-align:left;margin-left:41.7pt;margin-top:164.15pt;width:72.75pt;height:30.75pt;z-index:251713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" adj="10800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7656D7" w:rsidRDefault="007656D7" w:rsidP="003121ED">
                  <w:pPr>
                    <w:jc w:val="center"/>
                  </w:pPr>
                  <w:r>
                    <w:t>нет</w:t>
                  </w:r>
                </w:p>
              </w:txbxContent>
            </v:textbox>
          </v:shape>
        </w:pict>
      </w:r>
      <w:r>
        <w:rPr>
          <w:noProof/>
        </w:rPr>
        <w:pict>
          <v:rect id="Rectangle 79" o:spid="_x0000_s1044" style="position:absolute;left:0;text-align:left;margin-left:67.95pt;margin-top:110.15pt;width:132.75pt;height:42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" fillcolor="white [3201]" strokecolor="#f79646 [3209]" strokeweight="2pt">
            <v:textbox>
              <w:txbxContent>
                <w:p w:rsidR="007656D7" w:rsidRPr="003121ED" w:rsidRDefault="007656D7" w:rsidP="003121ED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Гражданином дано согласие на психиатрическое ос</w:t>
                  </w:r>
                  <w:r w:rsidRPr="003121ED">
                    <w:rPr>
                      <w:sz w:val="16"/>
                      <w:szCs w:val="16"/>
                    </w:rPr>
                    <w:t xml:space="preserve">видетельствование 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 id="Arrow: Down 74" o:spid="_x0000_s1045" type="#_x0000_t67" style="position:absolute;left:0;text-align:left;margin-left:319.2pt;margin-top:65.15pt;width:59.05pt;height:30.75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" adj="10800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7656D7" w:rsidRDefault="007656D7" w:rsidP="00C71A76">
                  <w:pPr>
                    <w:jc w:val="center"/>
                  </w:pPr>
                  <w:r>
                    <w:t>да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Arrow: Down 73" o:spid="_x0000_s1046" type="#_x0000_t67" style="position:absolute;left:0;text-align:left;margin-left:95.7pt;margin-top:68.9pt;width:72.75pt;height:30.7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" adj="10800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7656D7" w:rsidRDefault="007656D7" w:rsidP="00C71A76">
                  <w:pPr>
                    <w:jc w:val="center"/>
                  </w:pPr>
                  <w:r>
                    <w:t>нет</w:t>
                  </w:r>
                </w:p>
              </w:txbxContent>
            </v:textbox>
          </v:shape>
        </w:pict>
      </w:r>
    </w:p>
    <w:sectPr w:rsidR="00D47E2D" w:rsidSect="00053B3D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Times-Italic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eciliaLTStd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5FF1"/>
    <w:multiLevelType w:val="multilevel"/>
    <w:tmpl w:val="CEFAFC78"/>
    <w:lvl w:ilvl="0">
      <w:start w:val="1"/>
      <w:numFmt w:val="bullet"/>
      <w:lvlText w:val=""/>
      <w:lvlJc w:val="left"/>
      <w:pPr>
        <w:ind w:left="375" w:hanging="375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084738B8"/>
    <w:multiLevelType w:val="multilevel"/>
    <w:tmpl w:val="8FF2ABB6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2">
    <w:nsid w:val="123A6ABC"/>
    <w:multiLevelType w:val="hybridMultilevel"/>
    <w:tmpl w:val="DB70EF88"/>
    <w:lvl w:ilvl="0" w:tplc="1678419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9C49F8"/>
    <w:multiLevelType w:val="hybridMultilevel"/>
    <w:tmpl w:val="DCCAE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021D9E"/>
    <w:multiLevelType w:val="multilevel"/>
    <w:tmpl w:val="D22EBA4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150D5619"/>
    <w:multiLevelType w:val="multilevel"/>
    <w:tmpl w:val="BB7AAA9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  <w:b w:val="0"/>
      </w:rPr>
    </w:lvl>
  </w:abstractNum>
  <w:abstractNum w:abstractNumId="6">
    <w:nsid w:val="243D6893"/>
    <w:multiLevelType w:val="multilevel"/>
    <w:tmpl w:val="37D44FC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24B27DD1"/>
    <w:multiLevelType w:val="multilevel"/>
    <w:tmpl w:val="82C429F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8">
    <w:nsid w:val="286D1B43"/>
    <w:multiLevelType w:val="multilevel"/>
    <w:tmpl w:val="2BA810A0"/>
    <w:lvl w:ilvl="0">
      <w:start w:val="1"/>
      <w:numFmt w:val="bullet"/>
      <w:lvlText w:val=""/>
      <w:lvlJc w:val="left"/>
      <w:pPr>
        <w:ind w:left="375" w:hanging="375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2FF91501"/>
    <w:multiLevelType w:val="hybridMultilevel"/>
    <w:tmpl w:val="EFFC407C"/>
    <w:lvl w:ilvl="0" w:tplc="1678419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95692E"/>
    <w:multiLevelType w:val="hybridMultilevel"/>
    <w:tmpl w:val="F8601C24"/>
    <w:lvl w:ilvl="0" w:tplc="77742C8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1EE6314">
      <w:start w:val="1"/>
      <w:numFmt w:val="decimal"/>
      <w:lvlText w:val="%2)"/>
      <w:lvlJc w:val="left"/>
      <w:pPr>
        <w:ind w:left="1440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D1508C22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4143E4"/>
    <w:multiLevelType w:val="multilevel"/>
    <w:tmpl w:val="767E1AAA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12">
    <w:nsid w:val="3C0C5743"/>
    <w:multiLevelType w:val="multilevel"/>
    <w:tmpl w:val="B7F029B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3">
    <w:nsid w:val="4385059A"/>
    <w:multiLevelType w:val="hybridMultilevel"/>
    <w:tmpl w:val="1A0A68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E235AD"/>
    <w:multiLevelType w:val="multilevel"/>
    <w:tmpl w:val="CEFAFC78"/>
    <w:lvl w:ilvl="0">
      <w:start w:val="1"/>
      <w:numFmt w:val="bullet"/>
      <w:lvlText w:val=""/>
      <w:lvlJc w:val="left"/>
      <w:pPr>
        <w:ind w:left="375" w:hanging="375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55CC2F21"/>
    <w:multiLevelType w:val="multilevel"/>
    <w:tmpl w:val="CEFAFC78"/>
    <w:lvl w:ilvl="0">
      <w:start w:val="1"/>
      <w:numFmt w:val="bullet"/>
      <w:lvlText w:val=""/>
      <w:lvlJc w:val="left"/>
      <w:pPr>
        <w:ind w:left="375" w:hanging="375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>
    <w:nsid w:val="5A5F297C"/>
    <w:multiLevelType w:val="hybridMultilevel"/>
    <w:tmpl w:val="379812EA"/>
    <w:lvl w:ilvl="0" w:tplc="2F54F7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717B7A"/>
    <w:multiLevelType w:val="hybridMultilevel"/>
    <w:tmpl w:val="A140A7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B86B2A"/>
    <w:multiLevelType w:val="hybridMultilevel"/>
    <w:tmpl w:val="136436E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6B6B3AA2"/>
    <w:multiLevelType w:val="multilevel"/>
    <w:tmpl w:val="237A8912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>
    <w:nsid w:val="6CF07EEC"/>
    <w:multiLevelType w:val="hybridMultilevel"/>
    <w:tmpl w:val="7AFCB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F90590"/>
    <w:multiLevelType w:val="multilevel"/>
    <w:tmpl w:val="0B6C8F60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>
    <w:nsid w:val="73560920"/>
    <w:multiLevelType w:val="hybridMultilevel"/>
    <w:tmpl w:val="03122038"/>
    <w:lvl w:ilvl="0" w:tplc="7A103D06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B11FF7"/>
    <w:multiLevelType w:val="multilevel"/>
    <w:tmpl w:val="E2FC5988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24">
    <w:nsid w:val="7A7E1511"/>
    <w:multiLevelType w:val="multilevel"/>
    <w:tmpl w:val="2BA810A0"/>
    <w:lvl w:ilvl="0">
      <w:start w:val="1"/>
      <w:numFmt w:val="bullet"/>
      <w:lvlText w:val=""/>
      <w:lvlJc w:val="left"/>
      <w:pPr>
        <w:ind w:left="375" w:hanging="375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5"/>
  </w:num>
  <w:num w:numId="5">
    <w:abstractNumId w:val="7"/>
  </w:num>
  <w:num w:numId="6">
    <w:abstractNumId w:val="1"/>
  </w:num>
  <w:num w:numId="7">
    <w:abstractNumId w:val="22"/>
  </w:num>
  <w:num w:numId="8">
    <w:abstractNumId w:val="12"/>
  </w:num>
  <w:num w:numId="9">
    <w:abstractNumId w:val="0"/>
  </w:num>
  <w:num w:numId="10">
    <w:abstractNumId w:val="17"/>
  </w:num>
  <w:num w:numId="11">
    <w:abstractNumId w:val="15"/>
  </w:num>
  <w:num w:numId="12">
    <w:abstractNumId w:val="14"/>
  </w:num>
  <w:num w:numId="13">
    <w:abstractNumId w:val="19"/>
  </w:num>
  <w:num w:numId="14">
    <w:abstractNumId w:val="20"/>
  </w:num>
  <w:num w:numId="15">
    <w:abstractNumId w:val="8"/>
  </w:num>
  <w:num w:numId="16">
    <w:abstractNumId w:val="16"/>
  </w:num>
  <w:num w:numId="17">
    <w:abstractNumId w:val="13"/>
  </w:num>
  <w:num w:numId="18">
    <w:abstractNumId w:val="6"/>
  </w:num>
  <w:num w:numId="19">
    <w:abstractNumId w:val="2"/>
  </w:num>
  <w:num w:numId="20">
    <w:abstractNumId w:val="9"/>
  </w:num>
  <w:num w:numId="21">
    <w:abstractNumId w:val="11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21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47E2D"/>
    <w:rsid w:val="00014DC8"/>
    <w:rsid w:val="00024B14"/>
    <w:rsid w:val="0003668D"/>
    <w:rsid w:val="00040734"/>
    <w:rsid w:val="00053B3D"/>
    <w:rsid w:val="0005765F"/>
    <w:rsid w:val="00085F55"/>
    <w:rsid w:val="000E0406"/>
    <w:rsid w:val="00110774"/>
    <w:rsid w:val="00157279"/>
    <w:rsid w:val="0019634C"/>
    <w:rsid w:val="001C43FD"/>
    <w:rsid w:val="001D4EAD"/>
    <w:rsid w:val="00255029"/>
    <w:rsid w:val="0027020D"/>
    <w:rsid w:val="002A0871"/>
    <w:rsid w:val="002C798A"/>
    <w:rsid w:val="002F0134"/>
    <w:rsid w:val="003121ED"/>
    <w:rsid w:val="00447817"/>
    <w:rsid w:val="00456DE6"/>
    <w:rsid w:val="00461630"/>
    <w:rsid w:val="00496126"/>
    <w:rsid w:val="00580698"/>
    <w:rsid w:val="00583DA9"/>
    <w:rsid w:val="005B41E9"/>
    <w:rsid w:val="005F1790"/>
    <w:rsid w:val="00637408"/>
    <w:rsid w:val="006F60F8"/>
    <w:rsid w:val="007159BC"/>
    <w:rsid w:val="007656D7"/>
    <w:rsid w:val="007911A4"/>
    <w:rsid w:val="007B337E"/>
    <w:rsid w:val="007E0BBC"/>
    <w:rsid w:val="007E4B4C"/>
    <w:rsid w:val="0081108B"/>
    <w:rsid w:val="00843826"/>
    <w:rsid w:val="008534EC"/>
    <w:rsid w:val="008579DC"/>
    <w:rsid w:val="008718FF"/>
    <w:rsid w:val="008A2029"/>
    <w:rsid w:val="00923C95"/>
    <w:rsid w:val="00930AA3"/>
    <w:rsid w:val="009719D5"/>
    <w:rsid w:val="00971F90"/>
    <w:rsid w:val="00980A5E"/>
    <w:rsid w:val="00995E03"/>
    <w:rsid w:val="009D144C"/>
    <w:rsid w:val="009F6B51"/>
    <w:rsid w:val="00A94848"/>
    <w:rsid w:val="00AB49F8"/>
    <w:rsid w:val="00AF5B77"/>
    <w:rsid w:val="00B16685"/>
    <w:rsid w:val="00B273AA"/>
    <w:rsid w:val="00B71729"/>
    <w:rsid w:val="00BB000C"/>
    <w:rsid w:val="00C460E7"/>
    <w:rsid w:val="00C71A76"/>
    <w:rsid w:val="00C762DA"/>
    <w:rsid w:val="00C878DB"/>
    <w:rsid w:val="00CC0F85"/>
    <w:rsid w:val="00CC30DB"/>
    <w:rsid w:val="00CC778F"/>
    <w:rsid w:val="00D01267"/>
    <w:rsid w:val="00D47E2D"/>
    <w:rsid w:val="00D55B19"/>
    <w:rsid w:val="00DB4C21"/>
    <w:rsid w:val="00DD4B32"/>
    <w:rsid w:val="00E84695"/>
    <w:rsid w:val="00E96EFA"/>
    <w:rsid w:val="00ED6A63"/>
    <w:rsid w:val="00F91FC0"/>
    <w:rsid w:val="00FA704E"/>
    <w:rsid w:val="00FF7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  <o:rules v:ext="edit">
        <o:r id="V:Rule1" type="connector" idref="#Straight Arrow Connector 24"/>
        <o:r id="V:Rule2" type="connector" idref="#Straight Arrow Connector 2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link w:val="30"/>
    <w:uiPriority w:val="9"/>
    <w:qFormat/>
    <w:rsid w:val="0084382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7E2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7E2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E84695"/>
    <w:pPr>
      <w:ind w:left="720"/>
      <w:contextualSpacing/>
    </w:pPr>
  </w:style>
  <w:style w:type="table" w:styleId="a6">
    <w:name w:val="Table Grid"/>
    <w:basedOn w:val="a1"/>
    <w:uiPriority w:val="59"/>
    <w:unhideWhenUsed/>
    <w:rsid w:val="00014D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843826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styleId="a7">
    <w:name w:val="Hyperlink"/>
    <w:basedOn w:val="a0"/>
    <w:uiPriority w:val="99"/>
    <w:semiHidden/>
    <w:unhideWhenUsed/>
    <w:rsid w:val="00843826"/>
    <w:rPr>
      <w:color w:val="0000FF"/>
      <w:u w:val="single"/>
    </w:rPr>
  </w:style>
  <w:style w:type="character" w:customStyle="1" w:styleId="s0">
    <w:name w:val="s0"/>
    <w:rsid w:val="00843826"/>
    <w:rPr>
      <w:rFonts w:ascii="Times New Roman" w:hAnsi="Times New Roman"/>
      <w:color w:val="000000"/>
      <w:sz w:val="20"/>
      <w:u w:val="none"/>
      <w:effect w:val="none"/>
    </w:rPr>
  </w:style>
  <w:style w:type="paragraph" w:customStyle="1" w:styleId="Default">
    <w:name w:val="Default"/>
    <w:rsid w:val="000E040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s3">
    <w:name w:val="s3"/>
    <w:rsid w:val="007159BC"/>
    <w:rPr>
      <w:rFonts w:ascii="Times New Roman" w:hAnsi="Times New Roman"/>
      <w:i/>
      <w:color w:val="FF0000"/>
      <w:sz w:val="20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0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BC9AE4-E0E6-41B9-A4D6-9F7A9F631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13</Pages>
  <Words>3730</Words>
  <Characters>21261</Characters>
  <Application>Microsoft Office Word</Application>
  <DocSecurity>0</DocSecurity>
  <Lines>177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Хамзина Алия Жаксылыкова</dc:creator>
  <cp:lastModifiedBy>Хамзина Алия Жаксылыкова</cp:lastModifiedBy>
  <cp:revision>8</cp:revision>
  <cp:lastPrinted>2017-07-17T04:47:00Z</cp:lastPrinted>
  <dcterms:created xsi:type="dcterms:W3CDTF">2017-09-15T03:53:00Z</dcterms:created>
  <dcterms:modified xsi:type="dcterms:W3CDTF">2017-09-19T06:14:00Z</dcterms:modified>
</cp:coreProperties>
</file>